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A4F9" w14:textId="1D4DDA35"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ascii="Times New Roman" w:eastAsia="宋体" w:hAnsi="Times New Roman"/>
          <w:noProof/>
        </w:rPr>
        <mc:AlternateContent>
          <mc:Choice Requires="wps">
            <w:drawing>
              <wp:anchor distT="0" distB="0" distL="114300" distR="114300" simplePos="0" relativeHeight="251659264" behindDoc="0" locked="1" layoutInCell="1" allowOverlap="1" wp14:anchorId="5D98B16E" wp14:editId="187861FF">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E527" id="任意多边形: 形状 3"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05097">
        <w:rPr>
          <w:rFonts w:eastAsia="宋体"/>
          <w:b/>
          <w:bCs/>
          <w:sz w:val="24"/>
          <w:szCs w:val="24"/>
          <w:lang w:eastAsia="ja-JP"/>
        </w:rPr>
        <w:t>3GPP TSG-RAN WG2 Meeting #11</w:t>
      </w:r>
      <w:r w:rsidR="00186C4F">
        <w:rPr>
          <w:rFonts w:eastAsia="宋体"/>
          <w:b/>
          <w:bCs/>
          <w:sz w:val="24"/>
          <w:szCs w:val="24"/>
          <w:lang w:eastAsia="ja-JP"/>
        </w:rPr>
        <w:t>8</w:t>
      </w:r>
      <w:r w:rsidRPr="00805097">
        <w:rPr>
          <w:rFonts w:eastAsia="宋体"/>
          <w:b/>
          <w:bCs/>
          <w:sz w:val="24"/>
          <w:szCs w:val="24"/>
          <w:lang w:eastAsia="ja-JP"/>
        </w:rPr>
        <w:t xml:space="preserve"> electronic                                </w:t>
      </w:r>
      <w:r w:rsidR="00204E3E">
        <w:rPr>
          <w:rFonts w:eastAsia="宋体"/>
          <w:b/>
          <w:bCs/>
          <w:sz w:val="24"/>
          <w:szCs w:val="24"/>
          <w:lang w:eastAsia="ja-JP"/>
        </w:rPr>
        <w:t xml:space="preserve">       </w:t>
      </w:r>
      <w:r w:rsidRPr="00805097">
        <w:rPr>
          <w:rFonts w:eastAsia="宋体"/>
          <w:b/>
          <w:bCs/>
          <w:sz w:val="24"/>
          <w:szCs w:val="24"/>
          <w:lang w:eastAsia="ja-JP"/>
        </w:rPr>
        <w:t xml:space="preserve">    </w:t>
      </w:r>
      <w:r w:rsidR="00992FBD" w:rsidRPr="00992FBD">
        <w:rPr>
          <w:rFonts w:eastAsia="宋体"/>
          <w:b/>
          <w:bCs/>
          <w:sz w:val="24"/>
          <w:szCs w:val="24"/>
          <w:lang w:eastAsia="ja-JP"/>
        </w:rPr>
        <w:t>R2-2205034</w:t>
      </w:r>
    </w:p>
    <w:p w14:paraId="1654C066" w14:textId="16EAD608"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eastAsia="宋体"/>
          <w:b/>
          <w:bCs/>
          <w:sz w:val="24"/>
          <w:szCs w:val="24"/>
          <w:lang w:eastAsia="ja-JP"/>
        </w:rPr>
        <w:t xml:space="preserve">Online, </w:t>
      </w:r>
      <w:r w:rsidR="0025384D">
        <w:rPr>
          <w:rFonts w:eastAsia="宋体"/>
          <w:b/>
          <w:bCs/>
          <w:sz w:val="24"/>
          <w:szCs w:val="24"/>
          <w:lang w:eastAsia="ja-JP"/>
        </w:rPr>
        <w:t>May 9</w:t>
      </w:r>
      <w:r w:rsidRPr="00805097">
        <w:rPr>
          <w:rFonts w:eastAsia="宋体"/>
          <w:b/>
          <w:bCs/>
          <w:sz w:val="24"/>
          <w:szCs w:val="24"/>
          <w:lang w:eastAsia="ja-JP"/>
        </w:rPr>
        <w:t xml:space="preserve"> – </w:t>
      </w:r>
      <w:r w:rsidR="0025384D">
        <w:rPr>
          <w:rFonts w:eastAsia="宋体"/>
          <w:b/>
          <w:bCs/>
          <w:sz w:val="24"/>
          <w:szCs w:val="24"/>
          <w:lang w:eastAsia="ja-JP"/>
        </w:rPr>
        <w:t>May 20</w:t>
      </w:r>
      <w:r w:rsidRPr="00805097">
        <w:rPr>
          <w:rFonts w:eastAsia="宋体"/>
          <w:b/>
          <w:bCs/>
          <w:sz w:val="24"/>
          <w:szCs w:val="24"/>
          <w:lang w:eastAsia="ja-JP"/>
        </w:rPr>
        <w:t>, 2022</w:t>
      </w:r>
      <w:r w:rsidR="001C1F41">
        <w:rPr>
          <w:rFonts w:eastAsia="宋体"/>
          <w:b/>
          <w:bCs/>
          <w:sz w:val="24"/>
          <w:szCs w:val="24"/>
          <w:lang w:eastAsia="ja-JP"/>
        </w:rPr>
        <w:t xml:space="preserve">                              </w:t>
      </w:r>
      <w:r w:rsidR="00992FBD">
        <w:rPr>
          <w:rFonts w:eastAsia="宋体"/>
          <w:b/>
          <w:bCs/>
          <w:sz w:val="24"/>
          <w:szCs w:val="24"/>
          <w:lang w:eastAsia="ja-JP"/>
        </w:rPr>
        <w:t xml:space="preserve">       </w:t>
      </w:r>
      <w:r w:rsidR="0025384D">
        <w:rPr>
          <w:rFonts w:eastAsia="宋体"/>
          <w:b/>
          <w:bCs/>
          <w:sz w:val="24"/>
          <w:szCs w:val="24"/>
          <w:lang w:eastAsia="ja-JP"/>
        </w:rPr>
        <w:t xml:space="preserve">            </w:t>
      </w:r>
      <w:r w:rsidR="00992FBD">
        <w:rPr>
          <w:rFonts w:eastAsia="宋体"/>
          <w:b/>
          <w:bCs/>
          <w:sz w:val="24"/>
          <w:szCs w:val="24"/>
          <w:lang w:eastAsia="ja-JP"/>
        </w:rPr>
        <w:t xml:space="preserve">  </w:t>
      </w:r>
      <w:r w:rsidR="001C1F41">
        <w:rPr>
          <w:rFonts w:eastAsia="宋体" w:hint="eastAsia"/>
          <w:b/>
          <w:bCs/>
          <w:sz w:val="24"/>
          <w:szCs w:val="24"/>
          <w:lang w:eastAsia="zh-CN"/>
        </w:rPr>
        <w:t>Re</w:t>
      </w:r>
      <w:r w:rsidR="00992FBD">
        <w:rPr>
          <w:rFonts w:eastAsia="宋体"/>
          <w:b/>
          <w:bCs/>
          <w:sz w:val="24"/>
          <w:szCs w:val="24"/>
          <w:lang w:eastAsia="ja-JP"/>
        </w:rPr>
        <w:t>vision</w:t>
      </w:r>
      <w:r w:rsidR="001C1F41">
        <w:rPr>
          <w:rFonts w:eastAsia="宋体"/>
          <w:b/>
          <w:bCs/>
          <w:sz w:val="24"/>
          <w:szCs w:val="24"/>
          <w:lang w:eastAsia="ja-JP"/>
        </w:rPr>
        <w:t xml:space="preserve"> of </w:t>
      </w:r>
      <w:r w:rsidR="001C1F41" w:rsidRPr="00204E3E">
        <w:rPr>
          <w:rFonts w:eastAsia="宋体"/>
          <w:b/>
          <w:bCs/>
          <w:sz w:val="24"/>
          <w:szCs w:val="24"/>
          <w:lang w:eastAsia="ja-JP"/>
        </w:rPr>
        <w:t>R2-2202632</w:t>
      </w:r>
    </w:p>
    <w:p w14:paraId="27867D11" w14:textId="77777777" w:rsidR="00A249A2" w:rsidRPr="00F904EF" w:rsidRDefault="00A249A2" w:rsidP="00A249A2">
      <w:pPr>
        <w:pStyle w:val="a3"/>
        <w:rPr>
          <w:rFonts w:cs="Arial"/>
          <w:bCs/>
          <w:noProof w:val="0"/>
          <w:sz w:val="24"/>
        </w:rPr>
      </w:pPr>
    </w:p>
    <w:p w14:paraId="6D78B875" w14:textId="0D206D1B" w:rsidR="00A249A2" w:rsidRPr="00DA1C4B"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766020">
        <w:rPr>
          <w:rFonts w:cs="Arial"/>
          <w:b/>
          <w:bCs/>
          <w:sz w:val="24"/>
        </w:rPr>
        <w:t>6</w:t>
      </w:r>
      <w:r w:rsidR="00DA1C4B" w:rsidRPr="00DA1C4B">
        <w:rPr>
          <w:rFonts w:cs="Arial"/>
          <w:b/>
          <w:bCs/>
          <w:sz w:val="24"/>
        </w:rPr>
        <w:t>.21.2</w:t>
      </w:r>
      <w:r w:rsidR="00DA1C4B" w:rsidRPr="00DA1C4B">
        <w:rPr>
          <w:rFonts w:cs="Arial"/>
          <w:b/>
          <w:bCs/>
          <w:sz w:val="24"/>
        </w:rPr>
        <w:tab/>
        <w:t>TEI proposals initiated by RAN2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038741D6"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2B1B20">
        <w:rPr>
          <w:rFonts w:cs="Arial"/>
          <w:b/>
          <w:bCs/>
          <w:sz w:val="24"/>
        </w:rPr>
        <w:t xml:space="preserve">Discussion on </w:t>
      </w:r>
      <w:r w:rsidR="00153A7E">
        <w:rPr>
          <w:rFonts w:cs="Arial"/>
          <w:b/>
          <w:bCs/>
          <w:sz w:val="24"/>
        </w:rPr>
        <w:t>remote access</w:t>
      </w:r>
      <w:r w:rsidR="002B1B20">
        <w:rPr>
          <w:rFonts w:cs="Arial"/>
          <w:b/>
          <w:bCs/>
          <w:sz w:val="24"/>
        </w:rPr>
        <w:t xml:space="preserve"> issue</w:t>
      </w:r>
    </w:p>
    <w:p w14:paraId="4AD8F984" w14:textId="17939EB1"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r w:rsidR="00E323E3">
        <w:rPr>
          <w:rFonts w:cs="Arial"/>
          <w:b/>
          <w:bCs/>
          <w:sz w:val="24"/>
        </w:rPr>
        <w:t>TEI 17</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4606BA64" w:rsidR="00A249A2" w:rsidRPr="00F904EF" w:rsidRDefault="00A249A2" w:rsidP="00A249A2">
      <w:pPr>
        <w:pStyle w:val="1"/>
        <w:rPr>
          <w:rFonts w:cs="Arial"/>
        </w:rPr>
      </w:pPr>
      <w:r w:rsidRPr="00F904EF">
        <w:rPr>
          <w:rFonts w:cs="Arial"/>
        </w:rPr>
        <w:t>Introduction</w:t>
      </w:r>
      <w:r w:rsidR="00EE7421">
        <w:rPr>
          <w:rFonts w:cs="Arial"/>
        </w:rPr>
        <w:t xml:space="preserve"> of remote access issue</w:t>
      </w:r>
    </w:p>
    <w:p w14:paraId="2F388A24" w14:textId="7A9C71FF" w:rsidR="00A15877" w:rsidRDefault="002D0126" w:rsidP="001B27DC">
      <w:pPr>
        <w:rPr>
          <w:lang w:eastAsia="zh-CN"/>
        </w:rPr>
      </w:pPr>
      <w:r>
        <w:rPr>
          <w:rFonts w:cs="Arial"/>
          <w:lang w:eastAsia="zh-CN"/>
        </w:rPr>
        <w:t>In this contribution, we share a</w:t>
      </w:r>
      <w:r w:rsidR="00B37C34">
        <w:rPr>
          <w:rFonts w:cs="Arial"/>
          <w:lang w:eastAsia="zh-CN"/>
        </w:rPr>
        <w:t xml:space="preserve"> remote access</w:t>
      </w:r>
      <w:r>
        <w:rPr>
          <w:rFonts w:cs="Arial"/>
          <w:lang w:eastAsia="zh-CN"/>
        </w:rPr>
        <w:t xml:space="preserve"> issue we encountered in the network</w:t>
      </w:r>
      <w:r w:rsidR="00725F9A">
        <w:rPr>
          <w:rFonts w:cs="Arial"/>
          <w:lang w:eastAsia="zh-CN"/>
        </w:rPr>
        <w:t xml:space="preserve"> during Covid-19</w:t>
      </w:r>
      <w:r w:rsidR="00B37C34">
        <w:rPr>
          <w:rFonts w:cs="Arial"/>
          <w:lang w:eastAsia="zh-CN"/>
        </w:rPr>
        <w:t xml:space="preserve"> </w:t>
      </w:r>
      <w:r w:rsidR="00725F9A" w:rsidRPr="00725F9A">
        <w:rPr>
          <w:rFonts w:cs="Arial"/>
          <w:lang w:eastAsia="zh-CN"/>
        </w:rPr>
        <w:t>epidemic prevention and control</w:t>
      </w:r>
      <w:r w:rsidR="00725F9A">
        <w:rPr>
          <w:rFonts w:cs="Arial"/>
          <w:lang w:eastAsia="zh-CN"/>
        </w:rPr>
        <w:t>.</w:t>
      </w:r>
      <w:r w:rsidR="00A15877">
        <w:rPr>
          <w:rFonts w:cs="Arial"/>
          <w:lang w:eastAsia="zh-CN"/>
        </w:rPr>
        <w:t xml:space="preserve"> </w:t>
      </w:r>
      <w:r w:rsidR="00725F9A">
        <w:rPr>
          <w:rFonts w:cs="Arial"/>
          <w:lang w:eastAsia="zh-CN"/>
        </w:rPr>
        <w:t>Covid-19</w:t>
      </w:r>
      <w:r>
        <w:rPr>
          <w:rFonts w:cs="Arial"/>
        </w:rPr>
        <w:t xml:space="preserve"> hit the world since Dec, 2019</w:t>
      </w:r>
      <w:r w:rsidR="001B27DC">
        <w:rPr>
          <w:rFonts w:cs="Arial"/>
        </w:rPr>
        <w:t xml:space="preserve"> and</w:t>
      </w:r>
      <w:r>
        <w:rPr>
          <w:rFonts w:cs="Arial"/>
        </w:rPr>
        <w:t xml:space="preserve"> </w:t>
      </w:r>
      <w:r w:rsidR="00B37C34">
        <w:rPr>
          <w:rFonts w:cs="Arial"/>
        </w:rPr>
        <w:t xml:space="preserve">the infection </w:t>
      </w:r>
      <w:r w:rsidR="001B27DC">
        <w:rPr>
          <w:rFonts w:cs="Arial"/>
        </w:rPr>
        <w:t>spreads</w:t>
      </w:r>
      <w:r>
        <w:rPr>
          <w:rFonts w:cs="Arial"/>
        </w:rPr>
        <w:t xml:space="preserve"> rapidly. </w:t>
      </w:r>
      <w:r w:rsidR="0067109D">
        <w:rPr>
          <w:rFonts w:cs="Arial"/>
        </w:rPr>
        <w:t xml:space="preserve">5G is playing an important role </w:t>
      </w:r>
      <w:r w:rsidR="00482703">
        <w:rPr>
          <w:rFonts w:cs="Arial"/>
        </w:rPr>
        <w:t>in</w:t>
      </w:r>
      <w:r w:rsidR="0067109D">
        <w:rPr>
          <w:rFonts w:cs="Arial"/>
        </w:rPr>
        <w:t xml:space="preserve"> contact-tracing technology for Covid-19.</w:t>
      </w:r>
      <w:r w:rsidR="001B27DC">
        <w:rPr>
          <w:rFonts w:cs="Arial"/>
        </w:rPr>
        <w:t xml:space="preserve"> </w:t>
      </w:r>
      <w:r w:rsidR="001B27DC">
        <w:rPr>
          <w:rFonts w:hint="eastAsia"/>
          <w:lang w:eastAsia="zh-CN"/>
        </w:rPr>
        <w:t>W</w:t>
      </w:r>
      <w:r w:rsidR="001B27DC">
        <w:rPr>
          <w:lang w:eastAsia="zh-CN"/>
        </w:rPr>
        <w:t>henever</w:t>
      </w:r>
      <w:r w:rsidR="00E12250">
        <w:rPr>
          <w:lang w:eastAsia="zh-CN"/>
        </w:rPr>
        <w:t xml:space="preserve"> an</w:t>
      </w:r>
      <w:r w:rsidR="001B27DC">
        <w:rPr>
          <w:lang w:eastAsia="zh-CN"/>
        </w:rPr>
        <w:t xml:space="preserve"> infection is </w:t>
      </w:r>
      <w:r w:rsidR="00C56A75">
        <w:rPr>
          <w:lang w:eastAsia="zh-CN"/>
        </w:rPr>
        <w:t>detected</w:t>
      </w:r>
      <w:r w:rsidR="001B27DC">
        <w:rPr>
          <w:lang w:eastAsia="zh-CN"/>
        </w:rPr>
        <w:t xml:space="preserve"> </w:t>
      </w:r>
      <w:r w:rsidR="00C56A75">
        <w:rPr>
          <w:lang w:eastAsia="zh-CN"/>
        </w:rPr>
        <w:t>in</w:t>
      </w:r>
      <w:r w:rsidR="001B27DC">
        <w:rPr>
          <w:lang w:eastAsia="zh-CN"/>
        </w:rPr>
        <w:t xml:space="preserve"> an area, all UEs staying</w:t>
      </w:r>
      <w:r w:rsidR="00C44D77">
        <w:rPr>
          <w:lang w:eastAsia="zh-CN"/>
        </w:rPr>
        <w:t xml:space="preserve"> </w:t>
      </w:r>
      <w:r w:rsidR="001B27DC">
        <w:rPr>
          <w:lang w:eastAsia="zh-CN"/>
        </w:rPr>
        <w:t xml:space="preserve">in </w:t>
      </w:r>
      <w:r w:rsidR="00E12250">
        <w:rPr>
          <w:lang w:eastAsia="zh-CN"/>
        </w:rPr>
        <w:t>the same</w:t>
      </w:r>
      <w:r w:rsidR="001B27DC">
        <w:rPr>
          <w:lang w:eastAsia="zh-CN"/>
        </w:rPr>
        <w:t xml:space="preserve"> area </w:t>
      </w:r>
      <w:r w:rsidR="00E12250">
        <w:rPr>
          <w:lang w:eastAsia="zh-CN"/>
        </w:rPr>
        <w:t>during the same period</w:t>
      </w:r>
      <w:r w:rsidR="001B27DC">
        <w:rPr>
          <w:lang w:eastAsia="zh-CN"/>
        </w:rPr>
        <w:t xml:space="preserve"> will </w:t>
      </w:r>
      <w:r w:rsidR="00A15877">
        <w:rPr>
          <w:lang w:eastAsia="zh-CN"/>
        </w:rPr>
        <w:t>be alert</w:t>
      </w:r>
      <w:r w:rsidR="00A15877">
        <w:rPr>
          <w:rFonts w:hint="eastAsia"/>
          <w:lang w:eastAsia="zh-CN"/>
        </w:rPr>
        <w:t>ed</w:t>
      </w:r>
      <w:r w:rsidR="00A15877">
        <w:rPr>
          <w:lang w:eastAsia="zh-CN"/>
        </w:rPr>
        <w:t xml:space="preserve"> of potentially close contact with the infection.</w:t>
      </w:r>
    </w:p>
    <w:p w14:paraId="7772BD99" w14:textId="19E41FF4" w:rsidR="002D0126" w:rsidRPr="00E12250" w:rsidRDefault="00A15877" w:rsidP="00E323E3">
      <w:pPr>
        <w:rPr>
          <w:rFonts w:cs="Arial"/>
          <w:lang w:eastAsia="zh-CN"/>
        </w:rPr>
      </w:pPr>
      <w:r>
        <w:rPr>
          <w:lang w:eastAsia="zh-CN"/>
        </w:rPr>
        <w:t xml:space="preserve">Remote access was </w:t>
      </w:r>
      <w:r w:rsidR="00C31713">
        <w:rPr>
          <w:lang w:eastAsia="zh-CN"/>
        </w:rPr>
        <w:t>detected</w:t>
      </w:r>
      <w:r>
        <w:rPr>
          <w:lang w:eastAsia="zh-CN"/>
        </w:rPr>
        <w:t xml:space="preserve"> in such use case. </w:t>
      </w:r>
      <w:r w:rsidR="00E12250">
        <w:rPr>
          <w:rFonts w:hint="eastAsia"/>
          <w:lang w:eastAsia="zh-CN"/>
        </w:rPr>
        <w:t>R</w:t>
      </w:r>
      <w:r w:rsidR="00E12250">
        <w:rPr>
          <w:lang w:eastAsia="zh-CN"/>
        </w:rPr>
        <w:t xml:space="preserve">emote access always causes serious confusion for coronavirus tracking, as well as intra-frequency interference. </w:t>
      </w:r>
      <w:r w:rsidR="00E12250">
        <w:rPr>
          <w:rFonts w:cs="Arial" w:hint="eastAsia"/>
          <w:lang w:eastAsia="zh-CN"/>
        </w:rPr>
        <w:t>H</w:t>
      </w:r>
      <w:r w:rsidR="00E12250">
        <w:rPr>
          <w:rFonts w:cs="Arial"/>
          <w:lang w:eastAsia="zh-CN"/>
        </w:rPr>
        <w:t xml:space="preserve">ere is </w:t>
      </w:r>
      <w:r w:rsidR="00C31713">
        <w:rPr>
          <w:rFonts w:cs="Arial"/>
          <w:lang w:eastAsia="zh-CN"/>
        </w:rPr>
        <w:t>the illustration</w:t>
      </w:r>
      <w:r w:rsidR="00E12250">
        <w:rPr>
          <w:rFonts w:cs="Arial"/>
          <w:lang w:eastAsia="zh-CN"/>
        </w:rPr>
        <w:t xml:space="preserve"> for remote access issue.</w:t>
      </w:r>
    </w:p>
    <w:p w14:paraId="1E518917" w14:textId="17A6950C" w:rsidR="00A64844" w:rsidRDefault="00242C86" w:rsidP="00E323E3">
      <w:pPr>
        <w:rPr>
          <w:lang w:val="en-US" w:eastAsia="zh-CN"/>
        </w:rPr>
      </w:pPr>
      <w:r>
        <w:rPr>
          <w:rFonts w:cs="Arial" w:hint="eastAsia"/>
          <w:lang w:eastAsia="zh-CN"/>
        </w:rPr>
        <w:t>W</w:t>
      </w:r>
      <w:r>
        <w:rPr>
          <w:rFonts w:cs="Arial"/>
          <w:lang w:eastAsia="zh-CN"/>
        </w:rPr>
        <w:t xml:space="preserve">e observed that </w:t>
      </w:r>
      <w:r w:rsidR="00812A37">
        <w:rPr>
          <w:rFonts w:cs="Arial"/>
          <w:lang w:eastAsia="zh-CN"/>
        </w:rPr>
        <w:t>the</w:t>
      </w:r>
      <w:r>
        <w:rPr>
          <w:rFonts w:cs="Arial"/>
          <w:lang w:eastAsia="zh-CN"/>
        </w:rPr>
        <w:t xml:space="preserve"> UE</w:t>
      </w:r>
      <w:r w:rsidR="00580C4C">
        <w:rPr>
          <w:rFonts w:cs="Arial"/>
          <w:lang w:eastAsia="zh-CN"/>
        </w:rPr>
        <w:t>, which</w:t>
      </w:r>
      <w:r>
        <w:rPr>
          <w:rFonts w:cs="Arial"/>
          <w:lang w:eastAsia="zh-CN"/>
        </w:rPr>
        <w:t xml:space="preserve"> is in the City H (Haikou</w:t>
      </w:r>
      <w:r w:rsidR="009D0452">
        <w:rPr>
          <w:rFonts w:cs="Arial"/>
          <w:lang w:eastAsia="zh-CN"/>
        </w:rPr>
        <w:t>, Hainan</w:t>
      </w:r>
      <w:r w:rsidR="00E12250">
        <w:rPr>
          <w:rFonts w:cs="Arial"/>
          <w:lang w:eastAsia="zh-CN"/>
        </w:rPr>
        <w:t xml:space="preserve"> China</w:t>
      </w:r>
      <w:r>
        <w:rPr>
          <w:rFonts w:cs="Arial"/>
          <w:lang w:eastAsia="zh-CN"/>
        </w:rPr>
        <w:t xml:space="preserve">), </w:t>
      </w:r>
      <w:r w:rsidR="009D0452">
        <w:rPr>
          <w:rFonts w:cs="Arial"/>
          <w:lang w:eastAsia="zh-CN"/>
        </w:rPr>
        <w:t xml:space="preserve">access </w:t>
      </w:r>
      <w:r w:rsidR="00DB4112">
        <w:rPr>
          <w:rFonts w:cs="Arial"/>
          <w:lang w:eastAsia="zh-CN"/>
        </w:rPr>
        <w:t xml:space="preserve">successfully </w:t>
      </w:r>
      <w:r w:rsidR="009D0452">
        <w:rPr>
          <w:rFonts w:cs="Arial"/>
          <w:lang w:eastAsia="zh-CN"/>
        </w:rPr>
        <w:t xml:space="preserve">and </w:t>
      </w:r>
      <w:r>
        <w:rPr>
          <w:rFonts w:cs="Arial"/>
          <w:lang w:eastAsia="zh-CN"/>
        </w:rPr>
        <w:t xml:space="preserve">perform </w:t>
      </w:r>
      <w:r w:rsidR="00A03CB4">
        <w:rPr>
          <w:rFonts w:cs="Arial"/>
          <w:lang w:eastAsia="zh-CN"/>
        </w:rPr>
        <w:t>R</w:t>
      </w:r>
      <w:r w:rsidR="00C40C43">
        <w:rPr>
          <w:rFonts w:cs="Arial" w:hint="eastAsia"/>
          <w:lang w:eastAsia="zh-CN"/>
        </w:rPr>
        <w:t>egi</w:t>
      </w:r>
      <w:r w:rsidR="00C40C43">
        <w:rPr>
          <w:rFonts w:cs="Arial"/>
          <w:lang w:eastAsia="zh-CN"/>
        </w:rPr>
        <w:t xml:space="preserve">stration </w:t>
      </w:r>
      <w:r>
        <w:rPr>
          <w:rFonts w:cs="Arial"/>
          <w:lang w:eastAsia="zh-CN"/>
        </w:rPr>
        <w:t>A</w:t>
      </w:r>
      <w:r w:rsidR="00C40C43">
        <w:rPr>
          <w:rFonts w:cs="Arial"/>
          <w:lang w:eastAsia="zh-CN"/>
        </w:rPr>
        <w:t xml:space="preserve">rea </w:t>
      </w:r>
      <w:r>
        <w:rPr>
          <w:rFonts w:cs="Arial"/>
          <w:lang w:eastAsia="zh-CN"/>
        </w:rPr>
        <w:t>U</w:t>
      </w:r>
      <w:r w:rsidR="00C40C43">
        <w:rPr>
          <w:rFonts w:cs="Arial"/>
          <w:lang w:eastAsia="zh-CN"/>
        </w:rPr>
        <w:t>pdate</w:t>
      </w:r>
      <w:r>
        <w:rPr>
          <w:rFonts w:cs="Arial"/>
          <w:lang w:eastAsia="zh-CN"/>
        </w:rPr>
        <w:t xml:space="preserve"> </w:t>
      </w:r>
      <w:r w:rsidR="00DB4112">
        <w:rPr>
          <w:rFonts w:cs="Arial"/>
          <w:lang w:eastAsia="zh-CN"/>
        </w:rPr>
        <w:t>to</w:t>
      </w:r>
      <w:r>
        <w:rPr>
          <w:rFonts w:cs="Arial"/>
          <w:lang w:eastAsia="zh-CN"/>
        </w:rPr>
        <w:t xml:space="preserve"> the cell in City Z (Zhanjiang,</w:t>
      </w:r>
      <w:r w:rsidR="009D0452">
        <w:rPr>
          <w:rFonts w:cs="Arial"/>
          <w:lang w:eastAsia="zh-CN"/>
        </w:rPr>
        <w:t xml:space="preserve"> Guangdong</w:t>
      </w:r>
      <w:r w:rsidR="00E12250">
        <w:rPr>
          <w:rFonts w:cs="Arial"/>
          <w:lang w:eastAsia="zh-CN"/>
        </w:rPr>
        <w:t xml:space="preserve"> China</w:t>
      </w:r>
      <w:r>
        <w:rPr>
          <w:rFonts w:cs="Arial"/>
          <w:lang w:eastAsia="zh-CN"/>
        </w:rPr>
        <w:t>)</w:t>
      </w:r>
      <w:r w:rsidR="00580C4C">
        <w:rPr>
          <w:rFonts w:cs="Arial"/>
          <w:lang w:eastAsia="zh-CN"/>
        </w:rPr>
        <w:t>. The distance between two cities is around 24km. And there is a Qiongzhou Strait between two cities</w:t>
      </w:r>
      <w:r w:rsidR="009D0452">
        <w:rPr>
          <w:rFonts w:cs="Arial"/>
          <w:lang w:eastAsia="zh-CN"/>
        </w:rPr>
        <w:t>.</w:t>
      </w:r>
      <w:r w:rsidR="00DB4112">
        <w:rPr>
          <w:rFonts w:cs="Arial"/>
          <w:lang w:eastAsia="zh-CN"/>
        </w:rPr>
        <w:t xml:space="preserve"> </w:t>
      </w:r>
      <w:r w:rsidR="000524A9" w:rsidRPr="00611386">
        <w:rPr>
          <w:rFonts w:cs="Arial"/>
          <w:b/>
          <w:bCs/>
          <w:lang w:eastAsia="zh-CN"/>
        </w:rPr>
        <w:t>At some certain temperature and humidness conditions, the radio signal can be transmitted and reflected by</w:t>
      </w:r>
      <w:r w:rsidR="00DB4112" w:rsidRPr="00611386">
        <w:rPr>
          <w:rFonts w:cs="Arial"/>
          <w:b/>
          <w:bCs/>
          <w:lang w:eastAsia="zh-CN"/>
        </w:rPr>
        <w:t xml:space="preserve"> </w:t>
      </w:r>
      <w:r w:rsidR="00A64844" w:rsidRPr="00611386">
        <w:rPr>
          <w:b/>
          <w:bCs/>
          <w:lang w:val="en-US" w:eastAsia="ko-KR"/>
        </w:rPr>
        <w:t xml:space="preserve">atmospheric </w:t>
      </w:r>
      <w:r w:rsidR="00580C4C" w:rsidRPr="00611386">
        <w:rPr>
          <w:b/>
          <w:bCs/>
          <w:lang w:val="en-US" w:eastAsia="ko-KR"/>
        </w:rPr>
        <w:t>and seawater</w:t>
      </w:r>
      <w:r w:rsidR="00A64844" w:rsidRPr="00611386">
        <w:rPr>
          <w:b/>
          <w:bCs/>
          <w:lang w:val="en-US" w:eastAsia="ko-KR"/>
        </w:rPr>
        <w:t xml:space="preserve"> </w:t>
      </w:r>
      <w:r w:rsidR="000524A9" w:rsidRPr="00611386">
        <w:rPr>
          <w:b/>
          <w:bCs/>
          <w:lang w:val="en-US" w:eastAsia="ko-KR"/>
        </w:rPr>
        <w:t xml:space="preserve">with </w:t>
      </w:r>
      <w:r w:rsidR="00472C60">
        <w:rPr>
          <w:b/>
          <w:bCs/>
          <w:lang w:val="en-US" w:eastAsia="ko-KR"/>
        </w:rPr>
        <w:t>tiny</w:t>
      </w:r>
      <w:r w:rsidR="000524A9" w:rsidRPr="00611386">
        <w:rPr>
          <w:b/>
          <w:bCs/>
          <w:lang w:val="en-US" w:eastAsia="ko-KR"/>
        </w:rPr>
        <w:t xml:space="preserve"> </w:t>
      </w:r>
      <w:r w:rsidR="00611386">
        <w:rPr>
          <w:b/>
          <w:bCs/>
          <w:lang w:val="en-US" w:eastAsia="ko-KR"/>
        </w:rPr>
        <w:t xml:space="preserve">propagation </w:t>
      </w:r>
      <w:r w:rsidR="000524A9" w:rsidRPr="00611386">
        <w:rPr>
          <w:b/>
          <w:bCs/>
          <w:lang w:val="en-US" w:eastAsia="ko-KR"/>
        </w:rPr>
        <w:t>loss.</w:t>
      </w:r>
      <w:r w:rsidR="00E930D8" w:rsidRPr="00611386">
        <w:rPr>
          <w:b/>
          <w:bCs/>
          <w:lang w:val="en-US" w:eastAsia="ko-KR"/>
        </w:rPr>
        <w:t xml:space="preserve"> </w:t>
      </w:r>
      <w:r w:rsidR="00153A7E" w:rsidRPr="00611386">
        <w:rPr>
          <w:b/>
          <w:bCs/>
          <w:lang w:val="en-US" w:eastAsia="zh-CN"/>
        </w:rPr>
        <w:t xml:space="preserve">The radio signal can transmit </w:t>
      </w:r>
      <w:r w:rsidR="00E930D8" w:rsidRPr="00611386">
        <w:rPr>
          <w:b/>
          <w:bCs/>
          <w:lang w:val="en-US" w:eastAsia="zh-CN"/>
        </w:rPr>
        <w:t xml:space="preserve">tens or </w:t>
      </w:r>
      <w:r w:rsidR="00153A7E" w:rsidRPr="00611386">
        <w:rPr>
          <w:b/>
          <w:bCs/>
          <w:lang w:val="en-US" w:eastAsia="zh-CN"/>
        </w:rPr>
        <w:t>hundreds of kilometers.</w:t>
      </w:r>
      <w:r w:rsidR="00153A7E">
        <w:rPr>
          <w:lang w:val="en-US" w:eastAsia="zh-CN"/>
        </w:rPr>
        <w:t xml:space="preserve"> UE in City H can receive the DL signaling from the cells in City Z, and at the same time</w:t>
      </w:r>
      <w:r w:rsidR="00E930D8">
        <w:rPr>
          <w:lang w:val="en-US" w:eastAsia="zh-CN"/>
        </w:rPr>
        <w:t xml:space="preserve"> for the 5G TDD system</w:t>
      </w:r>
      <w:r w:rsidR="00153A7E">
        <w:rPr>
          <w:lang w:val="en-US" w:eastAsia="zh-CN"/>
        </w:rPr>
        <w:t>, UL signaling can also reach the gNB in City Z.</w:t>
      </w:r>
      <w:r w:rsidR="0081444A">
        <w:rPr>
          <w:lang w:val="en-US" w:eastAsia="zh-CN"/>
        </w:rPr>
        <w:t xml:space="preserve"> We observed that the DL and UL </w:t>
      </w:r>
      <w:r w:rsidR="00E930D8">
        <w:rPr>
          <w:lang w:val="en-US" w:eastAsia="zh-CN"/>
        </w:rPr>
        <w:t>channel</w:t>
      </w:r>
      <w:r w:rsidR="0081444A">
        <w:rPr>
          <w:lang w:val="en-US" w:eastAsia="zh-CN"/>
        </w:rPr>
        <w:t xml:space="preserve"> are </w:t>
      </w:r>
      <w:r w:rsidR="00E930D8">
        <w:rPr>
          <w:lang w:val="en-US" w:eastAsia="zh-CN"/>
        </w:rPr>
        <w:t xml:space="preserve">both </w:t>
      </w:r>
      <w:r w:rsidR="0081444A">
        <w:rPr>
          <w:lang w:val="en-US" w:eastAsia="zh-CN"/>
        </w:rPr>
        <w:t xml:space="preserve">in good condition that, UE successfully performed </w:t>
      </w:r>
      <w:r w:rsidR="00804806">
        <w:rPr>
          <w:lang w:val="en-US" w:eastAsia="zh-CN"/>
        </w:rPr>
        <w:t>R</w:t>
      </w:r>
      <w:r w:rsidR="0081444A">
        <w:rPr>
          <w:lang w:val="en-US" w:eastAsia="zh-CN"/>
        </w:rPr>
        <w:t>AU to the gNB in another city.</w:t>
      </w:r>
      <w:r w:rsidR="007E4372">
        <w:rPr>
          <w:lang w:val="en-US" w:eastAsia="zh-CN"/>
        </w:rPr>
        <w:t xml:space="preserve"> The situation is shown in the figure 1.</w:t>
      </w:r>
    </w:p>
    <w:p w14:paraId="62B6DA49" w14:textId="0890040C" w:rsidR="005531C5" w:rsidRPr="00F13E3A" w:rsidRDefault="00C24974" w:rsidP="005531C5">
      <w:pPr>
        <w:jc w:val="center"/>
        <w:rPr>
          <w:lang w:val="en-US"/>
        </w:rPr>
      </w:pPr>
      <w:r>
        <w:rPr>
          <w:noProof/>
        </w:rPr>
        <w:drawing>
          <wp:inline distT="0" distB="0" distL="0" distR="0" wp14:anchorId="17F8049F" wp14:editId="03E55D10">
            <wp:extent cx="3258250" cy="23677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3705" cy="2371696"/>
                    </a:xfrm>
                    <a:prstGeom prst="rect">
                      <a:avLst/>
                    </a:prstGeom>
                  </pic:spPr>
                </pic:pic>
              </a:graphicData>
            </a:graphic>
          </wp:inline>
        </w:drawing>
      </w:r>
    </w:p>
    <w:p w14:paraId="1BE0FE76" w14:textId="77777777" w:rsidR="005531C5" w:rsidRDefault="005531C5" w:rsidP="005531C5">
      <w:pPr>
        <w:jc w:val="center"/>
        <w:rPr>
          <w:lang w:eastAsia="zh-CN"/>
        </w:rPr>
      </w:pPr>
      <w:r>
        <w:rPr>
          <w:rFonts w:hint="eastAsia"/>
          <w:lang w:eastAsia="zh-CN"/>
        </w:rPr>
        <w:t>F</w:t>
      </w:r>
      <w:r>
        <w:rPr>
          <w:lang w:eastAsia="zh-CN"/>
        </w:rPr>
        <w:t>igure 1. Remote access issue</w:t>
      </w:r>
    </w:p>
    <w:p w14:paraId="4807E9AF" w14:textId="068645C9" w:rsidR="00E90F9C" w:rsidRDefault="00153A7E" w:rsidP="007E4372">
      <w:pPr>
        <w:rPr>
          <w:rFonts w:cs="Arial"/>
          <w:lang w:eastAsia="zh-CN"/>
        </w:rPr>
      </w:pPr>
      <w:r>
        <w:rPr>
          <w:rFonts w:cs="Arial"/>
          <w:lang w:eastAsia="zh-CN"/>
        </w:rPr>
        <w:t>We can call such issue as r</w:t>
      </w:r>
      <w:r w:rsidR="000865D1">
        <w:rPr>
          <w:rFonts w:cs="Arial"/>
          <w:lang w:eastAsia="zh-CN"/>
        </w:rPr>
        <w:t>emote access</w:t>
      </w:r>
      <w:r>
        <w:rPr>
          <w:rFonts w:cs="Arial"/>
          <w:lang w:eastAsia="zh-CN"/>
        </w:rPr>
        <w:t>.</w:t>
      </w:r>
      <w:r w:rsidR="007E4372">
        <w:rPr>
          <w:rFonts w:cs="Arial"/>
          <w:lang w:eastAsia="zh-CN"/>
        </w:rPr>
        <w:t xml:space="preserve"> </w:t>
      </w:r>
      <w:r w:rsidR="00E90F9C">
        <w:rPr>
          <w:rFonts w:cs="Arial"/>
          <w:lang w:eastAsia="zh-CN"/>
        </w:rPr>
        <w:t xml:space="preserve">UE A can be </w:t>
      </w:r>
      <w:r w:rsidR="00ED659A">
        <w:rPr>
          <w:rFonts w:cs="Arial"/>
          <w:lang w:eastAsia="zh-CN"/>
        </w:rPr>
        <w:t>named</w:t>
      </w:r>
      <w:r w:rsidR="00E90F9C">
        <w:rPr>
          <w:rFonts w:cs="Arial"/>
          <w:lang w:eastAsia="zh-CN"/>
        </w:rPr>
        <w:t xml:space="preserve"> as remote</w:t>
      </w:r>
      <w:r w:rsidR="00C24974">
        <w:rPr>
          <w:rFonts w:cs="Arial"/>
          <w:lang w:eastAsia="zh-CN"/>
        </w:rPr>
        <w:t xml:space="preserve"> access</w:t>
      </w:r>
      <w:r w:rsidR="00E90F9C">
        <w:rPr>
          <w:rFonts w:cs="Arial"/>
          <w:lang w:eastAsia="zh-CN"/>
        </w:rPr>
        <w:t xml:space="preserve"> UE, which access to the remote cell A</w:t>
      </w:r>
      <w:r w:rsidR="00C24974">
        <w:rPr>
          <w:rFonts w:cs="Arial"/>
          <w:lang w:eastAsia="zh-CN"/>
        </w:rPr>
        <w:t xml:space="preserve"> in City Zhanjiang</w:t>
      </w:r>
      <w:r w:rsidR="00E90F9C">
        <w:rPr>
          <w:rFonts w:cs="Arial"/>
          <w:lang w:eastAsia="zh-CN"/>
        </w:rPr>
        <w:t>, even</w:t>
      </w:r>
      <w:r w:rsidR="00ED659A">
        <w:rPr>
          <w:rFonts w:cs="Arial"/>
          <w:lang w:eastAsia="zh-CN"/>
        </w:rPr>
        <w:t xml:space="preserve"> though</w:t>
      </w:r>
      <w:r w:rsidR="00E90F9C">
        <w:rPr>
          <w:rFonts w:cs="Arial"/>
          <w:lang w:eastAsia="zh-CN"/>
        </w:rPr>
        <w:t xml:space="preserve"> the UE A is </w:t>
      </w:r>
      <w:r w:rsidR="00ED659A">
        <w:rPr>
          <w:rFonts w:cs="Arial"/>
          <w:lang w:eastAsia="zh-CN"/>
        </w:rPr>
        <w:t>currently</w:t>
      </w:r>
      <w:r w:rsidR="00E90F9C">
        <w:rPr>
          <w:rFonts w:cs="Arial"/>
          <w:lang w:eastAsia="zh-CN"/>
        </w:rPr>
        <w:t xml:space="preserve"> in the coverage of local cell B</w:t>
      </w:r>
      <w:r w:rsidR="00C24974">
        <w:rPr>
          <w:rFonts w:cs="Arial"/>
          <w:lang w:eastAsia="zh-CN"/>
        </w:rPr>
        <w:t xml:space="preserve"> in City Haikou</w:t>
      </w:r>
      <w:r w:rsidR="00E90F9C">
        <w:rPr>
          <w:rFonts w:cs="Arial"/>
          <w:lang w:eastAsia="zh-CN"/>
        </w:rPr>
        <w:t>.</w:t>
      </w:r>
    </w:p>
    <w:p w14:paraId="0E3454BF" w14:textId="154A44B9" w:rsidR="00EA7555" w:rsidRDefault="007E4372" w:rsidP="007E4372">
      <w:pPr>
        <w:rPr>
          <w:lang w:eastAsia="zh-CN"/>
        </w:rPr>
      </w:pPr>
      <w:r>
        <w:rPr>
          <w:rFonts w:hint="eastAsia"/>
          <w:lang w:eastAsia="zh-CN"/>
        </w:rPr>
        <w:t>W</w:t>
      </w:r>
      <w:r>
        <w:rPr>
          <w:lang w:eastAsia="zh-CN"/>
        </w:rPr>
        <w:t xml:space="preserve">ith remote access issue, after one’s mobile phone perform </w:t>
      </w:r>
      <w:r w:rsidR="0018277C">
        <w:rPr>
          <w:lang w:eastAsia="zh-CN"/>
        </w:rPr>
        <w:t>R</w:t>
      </w:r>
      <w:r>
        <w:rPr>
          <w:lang w:eastAsia="zh-CN"/>
        </w:rPr>
        <w:t xml:space="preserve">AU to a remote </w:t>
      </w:r>
      <w:r w:rsidR="0029124B">
        <w:rPr>
          <w:lang w:eastAsia="zh-CN"/>
        </w:rPr>
        <w:t>cell</w:t>
      </w:r>
      <w:r>
        <w:rPr>
          <w:lang w:eastAsia="zh-CN"/>
        </w:rPr>
        <w:t xml:space="preserve"> in infected area, the man will be </w:t>
      </w:r>
      <w:r w:rsidR="002E40B1">
        <w:rPr>
          <w:lang w:eastAsia="zh-CN"/>
        </w:rPr>
        <w:t xml:space="preserve">warned to be </w:t>
      </w:r>
      <w:r w:rsidR="00EA7555">
        <w:rPr>
          <w:lang w:eastAsia="zh-CN"/>
        </w:rPr>
        <w:t xml:space="preserve">a </w:t>
      </w:r>
      <w:r w:rsidR="002E40B1">
        <w:rPr>
          <w:lang w:eastAsia="zh-CN"/>
        </w:rPr>
        <w:t>close contact</w:t>
      </w:r>
      <w:r w:rsidR="00EA7555">
        <w:rPr>
          <w:lang w:eastAsia="zh-CN"/>
        </w:rPr>
        <w:t xml:space="preserve"> due to footprint of signal propagation</w:t>
      </w:r>
      <w:r>
        <w:rPr>
          <w:lang w:eastAsia="zh-CN"/>
        </w:rPr>
        <w:t>.</w:t>
      </w:r>
      <w:r w:rsidR="0029124B">
        <w:rPr>
          <w:lang w:eastAsia="zh-CN"/>
        </w:rPr>
        <w:t xml:space="preserve"> But </w:t>
      </w:r>
      <w:proofErr w:type="gramStart"/>
      <w:r w:rsidR="0029124B">
        <w:rPr>
          <w:lang w:eastAsia="zh-CN"/>
        </w:rPr>
        <w:t>actually</w:t>
      </w:r>
      <w:proofErr w:type="gramEnd"/>
      <w:r w:rsidR="0029124B">
        <w:rPr>
          <w:lang w:eastAsia="zh-CN"/>
        </w:rPr>
        <w:t xml:space="preserve"> the man is </w:t>
      </w:r>
      <w:r w:rsidR="0029124B">
        <w:rPr>
          <w:lang w:eastAsia="zh-CN"/>
        </w:rPr>
        <w:t>far away from the infected area</w:t>
      </w:r>
      <w:r w:rsidR="0029124B">
        <w:rPr>
          <w:lang w:eastAsia="zh-CN"/>
        </w:rPr>
        <w:t>.</w:t>
      </w:r>
    </w:p>
    <w:p w14:paraId="7CFC693C" w14:textId="20B4FA6A" w:rsidR="00EA7555" w:rsidRPr="00EA7555" w:rsidRDefault="00EA7555" w:rsidP="007E4372">
      <w:pPr>
        <w:rPr>
          <w:lang w:eastAsia="zh-CN"/>
        </w:rPr>
      </w:pPr>
      <w:r>
        <w:rPr>
          <w:lang w:eastAsia="zh-CN"/>
        </w:rPr>
        <w:t xml:space="preserve">Observing this issue, we may recall what we have </w:t>
      </w:r>
      <w:r w:rsidR="0055422B">
        <w:rPr>
          <w:lang w:eastAsia="zh-CN"/>
        </w:rPr>
        <w:t xml:space="preserve">done to resolve the “Chiba issue” brought forth by NTT DOCOMO. But </w:t>
      </w:r>
      <w:r w:rsidR="00A373D1">
        <w:rPr>
          <w:lang w:eastAsia="zh-CN"/>
        </w:rPr>
        <w:t xml:space="preserve">comparing with ‘Chiba’, in which the UE can only camp on but failed to access the concerning </w:t>
      </w:r>
      <w:r w:rsidR="00A373D1">
        <w:rPr>
          <w:lang w:eastAsia="zh-CN"/>
        </w:rPr>
        <w:lastRenderedPageBreak/>
        <w:t xml:space="preserve">cell, </w:t>
      </w:r>
      <w:r w:rsidR="0055422B">
        <w:rPr>
          <w:lang w:eastAsia="zh-CN"/>
        </w:rPr>
        <w:t xml:space="preserve">one difference </w:t>
      </w:r>
      <w:r w:rsidR="00A373D1">
        <w:rPr>
          <w:lang w:eastAsia="zh-CN"/>
        </w:rPr>
        <w:t>for our</w:t>
      </w:r>
      <w:r w:rsidR="007C27DD">
        <w:rPr>
          <w:lang w:eastAsia="zh-CN"/>
        </w:rPr>
        <w:t xml:space="preserve"> newly identified</w:t>
      </w:r>
      <w:r w:rsidR="00A373D1">
        <w:rPr>
          <w:lang w:eastAsia="zh-CN"/>
        </w:rPr>
        <w:t xml:space="preserve"> remote access issue</w:t>
      </w:r>
      <w:r w:rsidR="007C27DD">
        <w:rPr>
          <w:lang w:eastAsia="zh-CN"/>
        </w:rPr>
        <w:t xml:space="preserve"> is</w:t>
      </w:r>
      <w:r w:rsidR="00A373D1">
        <w:rPr>
          <w:lang w:eastAsia="zh-CN"/>
        </w:rPr>
        <w:t xml:space="preserve"> that</w:t>
      </w:r>
      <w:r w:rsidR="007C27DD">
        <w:rPr>
          <w:lang w:eastAsia="zh-CN"/>
        </w:rPr>
        <w:t xml:space="preserve"> the UE can </w:t>
      </w:r>
      <w:r w:rsidR="00A373D1">
        <w:rPr>
          <w:lang w:eastAsia="zh-CN"/>
        </w:rPr>
        <w:t xml:space="preserve">both </w:t>
      </w:r>
      <w:r w:rsidR="007C27DD">
        <w:rPr>
          <w:lang w:eastAsia="zh-CN"/>
        </w:rPr>
        <w:t xml:space="preserve">camp on and </w:t>
      </w:r>
      <w:r w:rsidR="00A373D1">
        <w:rPr>
          <w:lang w:eastAsia="zh-CN"/>
        </w:rPr>
        <w:t xml:space="preserve">successfully perform random </w:t>
      </w:r>
      <w:r w:rsidR="007C27DD">
        <w:rPr>
          <w:lang w:eastAsia="zh-CN"/>
        </w:rPr>
        <w:t xml:space="preserve">access into the </w:t>
      </w:r>
      <w:r w:rsidR="00A373D1">
        <w:rPr>
          <w:lang w:eastAsia="zh-CN"/>
        </w:rPr>
        <w:t xml:space="preserve">concerning </w:t>
      </w:r>
      <w:r w:rsidR="007C27DD">
        <w:rPr>
          <w:lang w:eastAsia="zh-CN"/>
        </w:rPr>
        <w:t xml:space="preserve">cell. </w:t>
      </w:r>
    </w:p>
    <w:p w14:paraId="58AC0E3F" w14:textId="2F36F5DE" w:rsidR="00E21351" w:rsidRDefault="005B33E5" w:rsidP="00E21351">
      <w:pPr>
        <w:rPr>
          <w:b/>
          <w:bCs/>
          <w:lang w:eastAsia="zh-CN"/>
        </w:rPr>
      </w:pPr>
      <w:r w:rsidRPr="005F5FBF">
        <w:rPr>
          <w:rFonts w:hint="eastAsia"/>
          <w:b/>
          <w:bCs/>
          <w:lang w:eastAsia="zh-CN"/>
        </w:rPr>
        <w:t>O</w:t>
      </w:r>
      <w:r w:rsidRPr="005F5FBF">
        <w:rPr>
          <w:b/>
          <w:bCs/>
          <w:lang w:eastAsia="zh-CN"/>
        </w:rPr>
        <w:t>bservation</w:t>
      </w:r>
      <w:r w:rsidR="00F47CDA">
        <w:rPr>
          <w:b/>
          <w:bCs/>
          <w:lang w:eastAsia="zh-CN"/>
        </w:rPr>
        <w:t xml:space="preserve"> 1</w:t>
      </w:r>
      <w:r w:rsidRPr="005F5FBF">
        <w:rPr>
          <w:b/>
          <w:bCs/>
          <w:lang w:eastAsia="zh-CN"/>
        </w:rPr>
        <w:t>: Remote access issue leads to the UE access to a cell that far away from the UE.</w:t>
      </w:r>
    </w:p>
    <w:p w14:paraId="6A830483" w14:textId="7F5B074D" w:rsidR="00611386" w:rsidRDefault="00611386" w:rsidP="00E21351">
      <w:pPr>
        <w:rPr>
          <w:b/>
          <w:bCs/>
          <w:lang w:eastAsia="zh-CN"/>
        </w:rPr>
      </w:pPr>
      <w:r>
        <w:rPr>
          <w:rFonts w:hint="eastAsia"/>
          <w:b/>
          <w:bCs/>
          <w:lang w:eastAsia="zh-CN"/>
        </w:rPr>
        <w:t>P</w:t>
      </w:r>
      <w:r>
        <w:rPr>
          <w:b/>
          <w:bCs/>
          <w:lang w:eastAsia="zh-CN"/>
        </w:rPr>
        <w:t>roposal 1: RAN2 is kindly asked to confirm the remote access issue, that UE may access to a</w:t>
      </w:r>
      <w:r w:rsidR="00472C60">
        <w:rPr>
          <w:b/>
          <w:bCs/>
          <w:lang w:eastAsia="zh-CN"/>
        </w:rPr>
        <w:t xml:space="preserve"> remote</w:t>
      </w:r>
      <w:r>
        <w:rPr>
          <w:b/>
          <w:bCs/>
          <w:lang w:eastAsia="zh-CN"/>
        </w:rPr>
        <w:t xml:space="preserve"> cell due to </w:t>
      </w:r>
      <w:r w:rsidR="00472C60" w:rsidRPr="00611386">
        <w:rPr>
          <w:rFonts w:cs="Arial"/>
          <w:b/>
          <w:bCs/>
          <w:lang w:eastAsia="zh-CN"/>
        </w:rPr>
        <w:t xml:space="preserve">the radio signal transmitted and reflected by </w:t>
      </w:r>
      <w:r w:rsidR="00472C60" w:rsidRPr="00611386">
        <w:rPr>
          <w:b/>
          <w:bCs/>
          <w:lang w:val="en-US" w:eastAsia="ko-KR"/>
        </w:rPr>
        <w:t xml:space="preserve">atmospheric and seawater with </w:t>
      </w:r>
      <w:r w:rsidR="00472C60">
        <w:rPr>
          <w:b/>
          <w:bCs/>
          <w:lang w:val="en-US" w:eastAsia="ko-KR"/>
        </w:rPr>
        <w:t>tiny</w:t>
      </w:r>
      <w:r w:rsidR="00472C60" w:rsidRPr="00611386">
        <w:rPr>
          <w:b/>
          <w:bCs/>
          <w:lang w:val="en-US" w:eastAsia="ko-KR"/>
        </w:rPr>
        <w:t xml:space="preserve"> </w:t>
      </w:r>
      <w:r w:rsidR="00472C60">
        <w:rPr>
          <w:b/>
          <w:bCs/>
          <w:lang w:val="en-US" w:eastAsia="ko-KR"/>
        </w:rPr>
        <w:t xml:space="preserve">propagation </w:t>
      </w:r>
      <w:r w:rsidR="00472C60" w:rsidRPr="00611386">
        <w:rPr>
          <w:b/>
          <w:bCs/>
          <w:lang w:val="en-US" w:eastAsia="ko-KR"/>
        </w:rPr>
        <w:t>loss</w:t>
      </w:r>
      <w:r>
        <w:rPr>
          <w:b/>
          <w:bCs/>
          <w:lang w:eastAsia="zh-CN"/>
        </w:rPr>
        <w:t xml:space="preserve"> a</w:t>
      </w:r>
      <w:r w:rsidRPr="00611386">
        <w:rPr>
          <w:b/>
          <w:bCs/>
          <w:lang w:eastAsia="zh-CN"/>
        </w:rPr>
        <w:t xml:space="preserve">t </w:t>
      </w:r>
      <w:r>
        <w:rPr>
          <w:b/>
          <w:bCs/>
          <w:lang w:eastAsia="zh-CN"/>
        </w:rPr>
        <w:t xml:space="preserve">some </w:t>
      </w:r>
      <w:r w:rsidRPr="00611386">
        <w:rPr>
          <w:b/>
          <w:bCs/>
          <w:lang w:eastAsia="zh-CN"/>
        </w:rPr>
        <w:t>certain temperature and humidness conditions</w:t>
      </w:r>
      <w:r>
        <w:rPr>
          <w:b/>
          <w:bCs/>
          <w:lang w:eastAsia="zh-CN"/>
        </w:rPr>
        <w:t>.</w:t>
      </w:r>
    </w:p>
    <w:p w14:paraId="1801D1BB" w14:textId="7628EB60" w:rsidR="007E4372" w:rsidRDefault="00B378F1" w:rsidP="0064780C">
      <w:pPr>
        <w:pStyle w:val="1"/>
        <w:rPr>
          <w:rFonts w:cs="Arial"/>
        </w:rPr>
      </w:pPr>
      <w:r>
        <w:rPr>
          <w:rFonts w:cs="Arial"/>
        </w:rPr>
        <w:t>Analysis</w:t>
      </w:r>
      <w:r w:rsidR="007E4372" w:rsidRPr="007E4372">
        <w:rPr>
          <w:rFonts w:cs="Arial"/>
        </w:rPr>
        <w:t xml:space="preserve"> on </w:t>
      </w:r>
      <w:r w:rsidR="000A78FF">
        <w:rPr>
          <w:rFonts w:cs="Arial"/>
        </w:rPr>
        <w:t xml:space="preserve">network implementation </w:t>
      </w:r>
      <w:r w:rsidR="007E4372" w:rsidRPr="007E4372">
        <w:rPr>
          <w:rFonts w:cs="Arial"/>
        </w:rPr>
        <w:t>solutions</w:t>
      </w:r>
    </w:p>
    <w:p w14:paraId="5D3343BB" w14:textId="79630056" w:rsidR="00E92EE8" w:rsidRPr="00E92EE8" w:rsidRDefault="00E92EE8" w:rsidP="00E92EE8">
      <w:pPr>
        <w:rPr>
          <w:lang w:eastAsia="zh-CN"/>
        </w:rPr>
      </w:pPr>
      <w:r>
        <w:rPr>
          <w:rFonts w:hint="eastAsia"/>
          <w:lang w:eastAsia="zh-CN"/>
        </w:rPr>
        <w:t>T</w:t>
      </w:r>
      <w:r>
        <w:rPr>
          <w:lang w:eastAsia="zh-CN"/>
        </w:rPr>
        <w:t xml:space="preserve">o address the </w:t>
      </w:r>
      <w:r w:rsidR="00AC68F2">
        <w:rPr>
          <w:lang w:eastAsia="zh-CN"/>
        </w:rPr>
        <w:t xml:space="preserve">remote access issue, we </w:t>
      </w:r>
      <w:r w:rsidR="00FB6024">
        <w:rPr>
          <w:lang w:eastAsia="zh-CN"/>
        </w:rPr>
        <w:t>first come up with the network implementation solution</w:t>
      </w:r>
      <w:r w:rsidR="00AC68F2">
        <w:rPr>
          <w:lang w:eastAsia="zh-CN"/>
        </w:rPr>
        <w:t>.</w:t>
      </w:r>
    </w:p>
    <w:p w14:paraId="18AFC941" w14:textId="62FA2A09" w:rsidR="001F64C6" w:rsidRPr="00B6036E" w:rsidRDefault="00FB6024" w:rsidP="00E323E3">
      <w:pPr>
        <w:rPr>
          <w:rFonts w:cs="Arial"/>
          <w:b/>
          <w:bCs/>
          <w:i/>
          <w:iCs/>
          <w:u w:val="single"/>
          <w:lang w:eastAsia="zh-CN"/>
        </w:rPr>
      </w:pPr>
      <w:r w:rsidRPr="00B6036E">
        <w:rPr>
          <w:rFonts w:cs="Arial" w:hint="eastAsia"/>
          <w:b/>
          <w:bCs/>
          <w:i/>
          <w:iCs/>
          <w:u w:val="single"/>
          <w:lang w:eastAsia="zh-CN"/>
        </w:rPr>
        <w:t>Network</w:t>
      </w:r>
      <w:r w:rsidRPr="00B6036E">
        <w:rPr>
          <w:rFonts w:cs="Arial"/>
          <w:b/>
          <w:bCs/>
          <w:i/>
          <w:iCs/>
          <w:u w:val="single"/>
          <w:lang w:eastAsia="zh-CN"/>
        </w:rPr>
        <w:t xml:space="preserve"> implementation </w:t>
      </w:r>
      <w:r w:rsidR="00B325D1" w:rsidRPr="00B6036E">
        <w:rPr>
          <w:rFonts w:cs="Arial"/>
          <w:b/>
          <w:bCs/>
          <w:i/>
          <w:iCs/>
          <w:u w:val="single"/>
          <w:lang w:eastAsia="zh-CN"/>
        </w:rPr>
        <w:t xml:space="preserve">solution </w:t>
      </w:r>
      <w:r w:rsidR="002763A3" w:rsidRPr="00B6036E">
        <w:rPr>
          <w:rFonts w:cs="Arial"/>
          <w:b/>
          <w:bCs/>
          <w:i/>
          <w:iCs/>
          <w:u w:val="single"/>
          <w:lang w:eastAsia="zh-CN"/>
        </w:rPr>
        <w:t>1</w:t>
      </w:r>
      <w:r w:rsidRPr="00B6036E">
        <w:rPr>
          <w:rFonts w:cs="Arial"/>
          <w:b/>
          <w:bCs/>
          <w:i/>
          <w:iCs/>
          <w:u w:val="single"/>
          <w:lang w:eastAsia="zh-CN"/>
        </w:rPr>
        <w:t>:</w:t>
      </w:r>
      <w:r w:rsidR="00B325D1" w:rsidRPr="00B6036E">
        <w:rPr>
          <w:rFonts w:cs="Arial"/>
          <w:b/>
          <w:bCs/>
          <w:i/>
          <w:iCs/>
          <w:u w:val="single"/>
          <w:lang w:eastAsia="zh-CN"/>
        </w:rPr>
        <w:t xml:space="preserve"> </w:t>
      </w:r>
      <w:r w:rsidRPr="00B6036E">
        <w:rPr>
          <w:rFonts w:cs="Arial"/>
          <w:b/>
          <w:bCs/>
          <w:i/>
          <w:iCs/>
          <w:u w:val="single"/>
          <w:lang w:eastAsia="zh-CN"/>
        </w:rPr>
        <w:t xml:space="preserve">periodical </w:t>
      </w:r>
      <w:r w:rsidR="00D52E98" w:rsidRPr="00B6036E">
        <w:rPr>
          <w:rFonts w:cs="Arial"/>
          <w:b/>
          <w:bCs/>
          <w:i/>
          <w:iCs/>
          <w:u w:val="single"/>
          <w:lang w:eastAsia="zh-CN"/>
        </w:rPr>
        <w:t xml:space="preserve">RSRQ </w:t>
      </w:r>
      <w:r w:rsidRPr="00B6036E">
        <w:rPr>
          <w:rFonts w:cs="Arial"/>
          <w:b/>
          <w:bCs/>
          <w:i/>
          <w:iCs/>
          <w:u w:val="single"/>
          <w:lang w:eastAsia="zh-CN"/>
        </w:rPr>
        <w:t xml:space="preserve">measurement reporting + </w:t>
      </w:r>
      <w:r w:rsidR="00124570" w:rsidRPr="00B6036E">
        <w:rPr>
          <w:rFonts w:cs="Arial"/>
          <w:b/>
          <w:bCs/>
          <w:i/>
          <w:iCs/>
          <w:u w:val="single"/>
          <w:lang w:eastAsia="zh-CN"/>
        </w:rPr>
        <w:t xml:space="preserve">HO or </w:t>
      </w:r>
      <w:r w:rsidRPr="00B6036E">
        <w:rPr>
          <w:rFonts w:cs="Arial"/>
          <w:b/>
          <w:bCs/>
          <w:i/>
          <w:iCs/>
          <w:u w:val="single"/>
          <w:lang w:eastAsia="zh-CN"/>
        </w:rPr>
        <w:t>RRC</w:t>
      </w:r>
      <w:r w:rsidR="000E660A">
        <w:rPr>
          <w:rFonts w:cs="Arial"/>
          <w:b/>
          <w:bCs/>
          <w:i/>
          <w:iCs/>
          <w:u w:val="single"/>
          <w:lang w:eastAsia="zh-CN"/>
        </w:rPr>
        <w:t>R</w:t>
      </w:r>
      <w:r w:rsidRPr="00B6036E">
        <w:rPr>
          <w:rFonts w:cs="Arial"/>
          <w:b/>
          <w:bCs/>
          <w:i/>
          <w:iCs/>
          <w:u w:val="single"/>
          <w:lang w:eastAsia="zh-CN"/>
        </w:rPr>
        <w:t>elease</w:t>
      </w:r>
    </w:p>
    <w:p w14:paraId="51A54FBB" w14:textId="28C560D7" w:rsidR="00D52E98" w:rsidRDefault="00683400" w:rsidP="00E323E3">
      <w:pPr>
        <w:rPr>
          <w:rFonts w:cs="Arial"/>
          <w:lang w:eastAsia="zh-CN"/>
        </w:rPr>
      </w:pPr>
      <w:r>
        <w:rPr>
          <w:rFonts w:cs="Arial"/>
          <w:lang w:eastAsia="zh-CN"/>
        </w:rPr>
        <w:t>Description for i</w:t>
      </w:r>
      <w:r w:rsidR="007F51B6">
        <w:rPr>
          <w:rFonts w:cs="Arial"/>
          <w:lang w:eastAsia="zh-CN"/>
        </w:rPr>
        <w:t>mplementation s</w:t>
      </w:r>
      <w:r w:rsidR="005D77C2">
        <w:rPr>
          <w:rFonts w:cs="Arial"/>
          <w:lang w:eastAsia="zh-CN"/>
        </w:rPr>
        <w:t xml:space="preserve">olution </w:t>
      </w:r>
      <w:r>
        <w:rPr>
          <w:rFonts w:cs="Arial"/>
          <w:lang w:eastAsia="zh-CN"/>
        </w:rPr>
        <w:t>1</w:t>
      </w:r>
      <w:r w:rsidR="005D77C2">
        <w:rPr>
          <w:rFonts w:cs="Arial"/>
          <w:lang w:eastAsia="zh-CN"/>
        </w:rPr>
        <w:t xml:space="preserve">: </w:t>
      </w:r>
    </w:p>
    <w:p w14:paraId="51101C1A" w14:textId="0CABB763" w:rsidR="00124570" w:rsidRDefault="00124570" w:rsidP="00E323E3">
      <w:pPr>
        <w:rPr>
          <w:rFonts w:cs="Arial"/>
          <w:lang w:eastAsia="zh-CN"/>
        </w:rPr>
      </w:pPr>
      <w:r>
        <w:rPr>
          <w:rFonts w:cs="Arial" w:hint="eastAsia"/>
          <w:lang w:eastAsia="zh-CN"/>
        </w:rPr>
        <w:t>T</w:t>
      </w:r>
      <w:r>
        <w:rPr>
          <w:rFonts w:cs="Arial"/>
          <w:lang w:eastAsia="zh-CN"/>
        </w:rPr>
        <w:t>here would be two network implementation ways to figure out whether the UE is performing remote access:</w:t>
      </w:r>
    </w:p>
    <w:p w14:paraId="042133CB" w14:textId="77777777" w:rsidR="00124570" w:rsidRDefault="00FB6024" w:rsidP="00AE406F">
      <w:pPr>
        <w:pStyle w:val="af2"/>
        <w:numPr>
          <w:ilvl w:val="0"/>
          <w:numId w:val="5"/>
        </w:numPr>
        <w:rPr>
          <w:rFonts w:cs="Arial"/>
          <w:lang w:eastAsia="zh-CN"/>
        </w:rPr>
      </w:pPr>
      <w:r w:rsidRPr="00124570">
        <w:rPr>
          <w:rFonts w:cs="Arial"/>
          <w:lang w:eastAsia="zh-CN"/>
        </w:rPr>
        <w:t>Network can configure UE with periodical measurement reporting. Network can figure out the remote access if the measured RSRP is good enough but RSRQ is much lower than expected</w:t>
      </w:r>
      <w:r w:rsidR="005D77C2" w:rsidRPr="00124570">
        <w:rPr>
          <w:rFonts w:cs="Arial"/>
          <w:lang w:eastAsia="zh-CN"/>
        </w:rPr>
        <w:t xml:space="preserve">, since the remote access always causing serious intra-frequency interference. </w:t>
      </w:r>
    </w:p>
    <w:p w14:paraId="7B3F7D0C" w14:textId="6CB88919" w:rsidR="00D52E98" w:rsidRPr="00124570" w:rsidRDefault="00124570" w:rsidP="00AE406F">
      <w:pPr>
        <w:pStyle w:val="af2"/>
        <w:numPr>
          <w:ilvl w:val="0"/>
          <w:numId w:val="5"/>
        </w:numPr>
        <w:rPr>
          <w:rFonts w:cs="Arial"/>
          <w:lang w:eastAsia="zh-CN"/>
        </w:rPr>
      </w:pPr>
      <w:r>
        <w:rPr>
          <w:rFonts w:cs="Arial"/>
          <w:lang w:eastAsia="zh-CN"/>
        </w:rPr>
        <w:t>Another</w:t>
      </w:r>
      <w:r w:rsidR="00D52E98" w:rsidRPr="00124570">
        <w:rPr>
          <w:rFonts w:cs="Arial"/>
          <w:lang w:eastAsia="zh-CN"/>
        </w:rPr>
        <w:t xml:space="preserve"> alternative way for </w:t>
      </w:r>
      <w:r w:rsidR="00D52E98" w:rsidRPr="00124570">
        <w:rPr>
          <w:rFonts w:cs="Arial"/>
        </w:rPr>
        <w:t>the network to figure out the UE is performing remote access is to check whether the Timing Advance is larger than expectation.</w:t>
      </w:r>
    </w:p>
    <w:p w14:paraId="115E9522" w14:textId="632106ED" w:rsidR="00A94BA6" w:rsidRDefault="00124570" w:rsidP="00E323E3">
      <w:pPr>
        <w:rPr>
          <w:rFonts w:cs="Arial"/>
          <w:lang w:eastAsia="zh-CN"/>
        </w:rPr>
      </w:pPr>
      <w:r>
        <w:rPr>
          <w:rFonts w:cs="Arial"/>
          <w:lang w:eastAsia="zh-CN"/>
        </w:rPr>
        <w:t xml:space="preserve">After the network figure out the remote access UE, </w:t>
      </w:r>
      <w:r w:rsidR="005D77C2">
        <w:rPr>
          <w:rFonts w:cs="Arial"/>
          <w:lang w:eastAsia="zh-CN"/>
        </w:rPr>
        <w:t>network</w:t>
      </w:r>
      <w:r w:rsidR="00A94BA6">
        <w:rPr>
          <w:rFonts w:cs="Arial"/>
          <w:lang w:eastAsia="zh-CN"/>
        </w:rPr>
        <w:t xml:space="preserve"> performs either of the following behaviour:</w:t>
      </w:r>
    </w:p>
    <w:p w14:paraId="4768E100" w14:textId="4F8B9DAE" w:rsidR="00A94BA6" w:rsidRDefault="00A94BA6" w:rsidP="00AE406F">
      <w:pPr>
        <w:pStyle w:val="af2"/>
        <w:numPr>
          <w:ilvl w:val="0"/>
          <w:numId w:val="6"/>
        </w:numPr>
        <w:rPr>
          <w:rFonts w:cs="Arial"/>
          <w:lang w:eastAsia="zh-CN"/>
        </w:rPr>
      </w:pPr>
      <w:r>
        <w:rPr>
          <w:rFonts w:cs="Arial"/>
          <w:lang w:eastAsia="zh-CN"/>
        </w:rPr>
        <w:t xml:space="preserve">Network </w:t>
      </w:r>
      <w:r w:rsidR="005D77C2" w:rsidRPr="00A94BA6">
        <w:rPr>
          <w:rFonts w:cs="Arial"/>
          <w:lang w:eastAsia="zh-CN"/>
        </w:rPr>
        <w:t>handover</w:t>
      </w:r>
      <w:r>
        <w:rPr>
          <w:rFonts w:cs="Arial"/>
          <w:lang w:eastAsia="zh-CN"/>
        </w:rPr>
        <w:t>s</w:t>
      </w:r>
      <w:r w:rsidR="00124570" w:rsidRPr="00A94BA6">
        <w:rPr>
          <w:rFonts w:cs="Arial"/>
          <w:lang w:eastAsia="zh-CN"/>
        </w:rPr>
        <w:t xml:space="preserve"> </w:t>
      </w:r>
      <w:r w:rsidR="005D77C2" w:rsidRPr="00A94BA6">
        <w:rPr>
          <w:rFonts w:cs="Arial"/>
          <w:lang w:eastAsia="zh-CN"/>
        </w:rPr>
        <w:t>the</w:t>
      </w:r>
      <w:r w:rsidR="008F4CA0" w:rsidRPr="00A94BA6">
        <w:rPr>
          <w:rFonts w:cs="Arial"/>
          <w:lang w:eastAsia="zh-CN"/>
        </w:rPr>
        <w:t xml:space="preserve"> remote</w:t>
      </w:r>
      <w:r w:rsidR="00D45BE5" w:rsidRPr="00A94BA6">
        <w:rPr>
          <w:rFonts w:cs="Arial"/>
          <w:lang w:eastAsia="zh-CN"/>
        </w:rPr>
        <w:t xml:space="preserve"> access</w:t>
      </w:r>
      <w:r w:rsidR="005D77C2" w:rsidRPr="00A94BA6">
        <w:rPr>
          <w:rFonts w:cs="Arial"/>
          <w:lang w:eastAsia="zh-CN"/>
        </w:rPr>
        <w:t xml:space="preserve"> UE </w:t>
      </w:r>
      <w:r w:rsidR="00124570" w:rsidRPr="00A94BA6">
        <w:rPr>
          <w:rFonts w:cs="Arial"/>
          <w:lang w:eastAsia="zh-CN"/>
        </w:rPr>
        <w:t xml:space="preserve">from the current remote cell to local cell </w:t>
      </w:r>
    </w:p>
    <w:p w14:paraId="31BB951C" w14:textId="6B2A13E8" w:rsidR="00FB6024" w:rsidRPr="00A94BA6" w:rsidRDefault="00A94BA6" w:rsidP="00AE406F">
      <w:pPr>
        <w:pStyle w:val="af2"/>
        <w:numPr>
          <w:ilvl w:val="0"/>
          <w:numId w:val="6"/>
        </w:numPr>
        <w:rPr>
          <w:rFonts w:cs="Arial"/>
          <w:lang w:eastAsia="zh-CN"/>
        </w:rPr>
      </w:pPr>
      <w:r>
        <w:rPr>
          <w:rFonts w:cs="Arial"/>
          <w:lang w:eastAsia="zh-CN"/>
        </w:rPr>
        <w:t>N</w:t>
      </w:r>
      <w:r w:rsidR="00124570" w:rsidRPr="00A94BA6">
        <w:rPr>
          <w:rFonts w:cs="Arial"/>
          <w:lang w:eastAsia="zh-CN"/>
        </w:rPr>
        <w:t>etwork send</w:t>
      </w:r>
      <w:r>
        <w:rPr>
          <w:rFonts w:cs="Arial"/>
          <w:lang w:eastAsia="zh-CN"/>
        </w:rPr>
        <w:t>s</w:t>
      </w:r>
      <w:r w:rsidR="00124570" w:rsidRPr="00A94BA6">
        <w:rPr>
          <w:rFonts w:cs="Arial"/>
          <w:lang w:eastAsia="zh-CN"/>
        </w:rPr>
        <w:t xml:space="preserve"> </w:t>
      </w:r>
      <w:r w:rsidR="00124570" w:rsidRPr="000E660A">
        <w:rPr>
          <w:rFonts w:cs="Arial"/>
          <w:i/>
          <w:iCs/>
          <w:lang w:eastAsia="zh-CN"/>
        </w:rPr>
        <w:t>RRCRelease</w:t>
      </w:r>
      <w:r w:rsidR="00124570" w:rsidRPr="00A94BA6">
        <w:rPr>
          <w:rFonts w:cs="Arial"/>
          <w:lang w:eastAsia="zh-CN"/>
        </w:rPr>
        <w:t xml:space="preserve"> message containing redirection to other frequency or dedicated frequency priority. </w:t>
      </w:r>
    </w:p>
    <w:p w14:paraId="085B15D1" w14:textId="2875028F" w:rsidR="007C4445" w:rsidRDefault="00A94BA6" w:rsidP="00E323E3">
      <w:pPr>
        <w:rPr>
          <w:rFonts w:cs="Arial"/>
          <w:lang w:eastAsia="zh-CN"/>
        </w:rPr>
      </w:pPr>
      <w:r>
        <w:rPr>
          <w:rFonts w:cs="Arial"/>
          <w:lang w:eastAsia="zh-CN"/>
        </w:rPr>
        <w:t>However, the above implementation solution still has following r</w:t>
      </w:r>
      <w:r w:rsidR="005D77C2">
        <w:rPr>
          <w:rFonts w:cs="Arial"/>
          <w:lang w:eastAsia="zh-CN"/>
        </w:rPr>
        <w:t xml:space="preserve">emaining </w:t>
      </w:r>
      <w:r w:rsidR="007F51B6">
        <w:rPr>
          <w:rFonts w:cs="Arial"/>
          <w:lang w:eastAsia="zh-CN"/>
        </w:rPr>
        <w:t>problem</w:t>
      </w:r>
      <w:r w:rsidR="005D77C2">
        <w:rPr>
          <w:rFonts w:cs="Arial"/>
          <w:lang w:eastAsia="zh-CN"/>
        </w:rPr>
        <w:t xml:space="preserve">: </w:t>
      </w:r>
      <w:r w:rsidR="006B3C43" w:rsidRPr="003E58F1">
        <w:rPr>
          <w:rFonts w:cs="Arial"/>
          <w:lang w:eastAsia="zh-CN"/>
        </w:rPr>
        <w:t xml:space="preserve"> </w:t>
      </w:r>
    </w:p>
    <w:p w14:paraId="56C041AC" w14:textId="3658A18A" w:rsidR="00382004" w:rsidRPr="007F51B6" w:rsidRDefault="00124570" w:rsidP="00AE406F">
      <w:pPr>
        <w:pStyle w:val="af2"/>
        <w:numPr>
          <w:ilvl w:val="0"/>
          <w:numId w:val="4"/>
        </w:numPr>
        <w:rPr>
          <w:rFonts w:cs="Arial"/>
          <w:lang w:eastAsia="zh-CN"/>
        </w:rPr>
      </w:pPr>
      <w:r>
        <w:rPr>
          <w:rFonts w:cs="Arial"/>
          <w:lang w:eastAsia="zh-CN"/>
        </w:rPr>
        <w:t>For handover solution</w:t>
      </w:r>
      <w:r w:rsidR="00382004" w:rsidRPr="007F51B6">
        <w:rPr>
          <w:rFonts w:cs="Arial"/>
          <w:lang w:eastAsia="zh-CN"/>
        </w:rPr>
        <w:t xml:space="preserve">, even network handover the UE from remote cell to local cell based on the measurement report, UE will continue reselect to the remote cell after the UE goes back to idle mode. </w:t>
      </w:r>
      <w:r w:rsidR="00F300BD" w:rsidRPr="007F51B6">
        <w:rPr>
          <w:rFonts w:cs="Arial"/>
          <w:lang w:eastAsia="zh-CN"/>
        </w:rPr>
        <w:t>That’s because the remote cell may have higher RSRP comparing with the local cell.</w:t>
      </w:r>
    </w:p>
    <w:p w14:paraId="19C32E31" w14:textId="0DEA04E1" w:rsidR="007F51B6" w:rsidRDefault="00124570" w:rsidP="00AE406F">
      <w:pPr>
        <w:pStyle w:val="af2"/>
        <w:numPr>
          <w:ilvl w:val="0"/>
          <w:numId w:val="4"/>
        </w:numPr>
        <w:rPr>
          <w:rFonts w:cs="Arial"/>
          <w:lang w:eastAsia="zh-CN"/>
        </w:rPr>
      </w:pPr>
      <w:r>
        <w:rPr>
          <w:rFonts w:cs="Arial"/>
          <w:lang w:eastAsia="zh-CN"/>
        </w:rPr>
        <w:t>For redirection solution</w:t>
      </w:r>
      <w:r w:rsidR="007F51B6" w:rsidRPr="007F51B6">
        <w:rPr>
          <w:rFonts w:cs="Arial"/>
          <w:lang w:eastAsia="zh-CN"/>
        </w:rPr>
        <w:t>, the remote cell and local cell are intra-frequency deployed in the same band, so the dedicated frequency priority or frequency redirection would not address the issue.</w:t>
      </w:r>
    </w:p>
    <w:p w14:paraId="7C4AE0A5" w14:textId="70F7B4E3" w:rsidR="007F51B6" w:rsidRDefault="007F51B6" w:rsidP="00E323E3">
      <w:pPr>
        <w:rPr>
          <w:rFonts w:cs="Arial"/>
          <w:lang w:eastAsia="zh-CN"/>
        </w:rPr>
      </w:pPr>
      <w:r>
        <w:rPr>
          <w:rFonts w:cs="Arial" w:hint="eastAsia"/>
          <w:lang w:eastAsia="zh-CN"/>
        </w:rPr>
        <w:t>T</w:t>
      </w:r>
      <w:r>
        <w:rPr>
          <w:rFonts w:cs="Arial"/>
          <w:lang w:eastAsia="zh-CN"/>
        </w:rPr>
        <w:t>herefore, it turns out th</w:t>
      </w:r>
      <w:r w:rsidR="00A94BA6">
        <w:rPr>
          <w:rFonts w:cs="Arial"/>
          <w:lang w:eastAsia="zh-CN"/>
        </w:rPr>
        <w:t xml:space="preserve">at </w:t>
      </w:r>
      <w:r w:rsidR="00A94BA6" w:rsidRPr="00A94BA6">
        <w:rPr>
          <w:rFonts w:cs="Arial"/>
          <w:lang w:eastAsia="zh-CN"/>
        </w:rPr>
        <w:t>periodical RSRQ measurement reporting + HO or RRC release</w:t>
      </w:r>
      <w:r w:rsidR="00291240">
        <w:rPr>
          <w:rFonts w:cs="Arial"/>
          <w:lang w:eastAsia="zh-CN"/>
        </w:rPr>
        <w:t xml:space="preserve"> would not be helpful to address the remote access issue.</w:t>
      </w:r>
    </w:p>
    <w:p w14:paraId="00BA6070" w14:textId="6C59DB8A" w:rsidR="00291240" w:rsidRPr="000A78FF" w:rsidRDefault="000A78FF" w:rsidP="00E323E3">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2</w:t>
      </w:r>
      <w:r w:rsidRPr="000A78FF">
        <w:rPr>
          <w:rFonts w:cs="Arial"/>
          <w:b/>
          <w:bCs/>
          <w:lang w:eastAsia="zh-CN"/>
        </w:rPr>
        <w:t>: periodical RSRQ measurement reporting + HO or RRC release would not be helpful to address the remote access issue.</w:t>
      </w:r>
    </w:p>
    <w:p w14:paraId="31396DB2" w14:textId="73461CA4" w:rsidR="00053EFB" w:rsidRPr="00B6036E" w:rsidRDefault="00D52E98" w:rsidP="00053EFB">
      <w:pPr>
        <w:rPr>
          <w:rFonts w:cs="Arial"/>
          <w:b/>
          <w:bCs/>
          <w:i/>
          <w:iCs/>
          <w:u w:val="single"/>
          <w:lang w:eastAsia="zh-CN"/>
        </w:rPr>
      </w:pPr>
      <w:r w:rsidRPr="00B6036E">
        <w:rPr>
          <w:rFonts w:cs="Arial"/>
          <w:b/>
          <w:bCs/>
          <w:i/>
          <w:iCs/>
          <w:u w:val="single"/>
          <w:lang w:eastAsia="zh-CN"/>
        </w:rPr>
        <w:t xml:space="preserve">Network implementation </w:t>
      </w:r>
      <w:r w:rsidR="00053EFB" w:rsidRPr="00B6036E">
        <w:rPr>
          <w:rFonts w:cs="Arial"/>
          <w:b/>
          <w:bCs/>
          <w:i/>
          <w:iCs/>
          <w:u w:val="single"/>
          <w:lang w:eastAsia="zh-CN"/>
        </w:rPr>
        <w:t>solution 2 –</w:t>
      </w:r>
      <w:r w:rsidR="00683400" w:rsidRPr="00B6036E">
        <w:rPr>
          <w:rFonts w:cs="Arial"/>
          <w:b/>
          <w:bCs/>
          <w:i/>
          <w:iCs/>
          <w:u w:val="single"/>
          <w:lang w:eastAsia="zh-CN"/>
        </w:rPr>
        <w:t xml:space="preserve"> SIB3 broadcast</w:t>
      </w:r>
      <w:r w:rsidR="00053EFB" w:rsidRPr="00B6036E">
        <w:rPr>
          <w:rFonts w:cs="Arial"/>
          <w:b/>
          <w:bCs/>
          <w:i/>
          <w:iCs/>
          <w:u w:val="single"/>
          <w:lang w:eastAsia="zh-CN"/>
        </w:rPr>
        <w:t xml:space="preserve"> </w:t>
      </w:r>
      <w:r w:rsidR="00683400" w:rsidRPr="00B6036E">
        <w:rPr>
          <w:rFonts w:cs="Arial"/>
          <w:b/>
          <w:bCs/>
          <w:i/>
          <w:iCs/>
          <w:u w:val="single"/>
          <w:lang w:eastAsia="zh-CN"/>
        </w:rPr>
        <w:t>Qoffset for each potential remote cell</w:t>
      </w:r>
    </w:p>
    <w:p w14:paraId="09861D9A" w14:textId="77777777" w:rsidR="00683400" w:rsidRDefault="00683400" w:rsidP="00683400">
      <w:pPr>
        <w:rPr>
          <w:rFonts w:cs="Arial"/>
          <w:lang w:eastAsia="zh-CN"/>
        </w:rPr>
      </w:pPr>
      <w:r>
        <w:rPr>
          <w:rFonts w:cs="Arial"/>
          <w:lang w:eastAsia="zh-CN"/>
        </w:rPr>
        <w:t xml:space="preserve">Description for implementation solution 1: </w:t>
      </w:r>
    </w:p>
    <w:p w14:paraId="23EE9522" w14:textId="3BDB2607" w:rsidR="00683400" w:rsidRDefault="00C92172" w:rsidP="00FB6024">
      <w:pPr>
        <w:rPr>
          <w:rFonts w:cs="Arial"/>
        </w:rPr>
      </w:pPr>
      <w:r>
        <w:rPr>
          <w:rFonts w:cs="Arial"/>
        </w:rPr>
        <w:t>Here is the</w:t>
      </w:r>
      <w:r w:rsidR="00683400">
        <w:rPr>
          <w:rFonts w:cs="Arial"/>
        </w:rPr>
        <w:t xml:space="preserve"> idle mode solution. Network can broadcast Qoffset for each potential remote cell in SIB3. As defined in TS 38.304, the per cell configured Qoffset </w:t>
      </w:r>
      <w:r w:rsidR="000D593E">
        <w:rPr>
          <w:rFonts w:cs="Arial"/>
        </w:rPr>
        <w:t>can decrease the R value for the concerning remote cell during cell reselection R criteria ranking.</w:t>
      </w:r>
    </w:p>
    <w:tbl>
      <w:tblPr>
        <w:tblW w:w="978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4"/>
      </w:tblGrid>
      <w:tr w:rsidR="000D593E" w14:paraId="6279E320" w14:textId="77777777" w:rsidTr="000D593E">
        <w:trPr>
          <w:trHeight w:val="2806"/>
        </w:trPr>
        <w:tc>
          <w:tcPr>
            <w:tcW w:w="9784" w:type="dxa"/>
          </w:tcPr>
          <w:tbl>
            <w:tblPr>
              <w:tblW w:w="6204" w:type="dxa"/>
              <w:tblInd w:w="209" w:type="dxa"/>
              <w:tblLook w:val="01E0" w:firstRow="1" w:lastRow="1" w:firstColumn="1" w:lastColumn="1" w:noHBand="0" w:noVBand="0"/>
            </w:tblPr>
            <w:tblGrid>
              <w:gridCol w:w="6204"/>
            </w:tblGrid>
            <w:tr w:rsidR="000D593E" w:rsidRPr="00683400" w14:paraId="0CF9977A" w14:textId="77777777" w:rsidTr="000D593E">
              <w:trPr>
                <w:trHeight w:val="927"/>
              </w:trPr>
              <w:tc>
                <w:tcPr>
                  <w:tcW w:w="6204" w:type="dxa"/>
                  <w:shd w:val="clear" w:color="auto" w:fill="auto"/>
                  <w:vAlign w:val="center"/>
                </w:tcPr>
                <w:p w14:paraId="790B393C" w14:textId="77777777" w:rsidR="000D593E" w:rsidRPr="00683400" w:rsidRDefault="000D593E" w:rsidP="00683400">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r w:rsidRPr="00683400">
                    <w:rPr>
                      <w:rFonts w:ascii="Times New Roman" w:eastAsia="宋体" w:hAnsi="Times New Roman"/>
                      <w:noProof/>
                      <w:lang w:eastAsia="ja-JP"/>
                    </w:rPr>
                    <w:lastRenderedPageBreak/>
                    <w:t>R</w:t>
                  </w:r>
                  <w:r w:rsidRPr="00683400">
                    <w:rPr>
                      <w:rFonts w:ascii="Times New Roman" w:eastAsia="宋体" w:hAnsi="Times New Roman"/>
                      <w:noProof/>
                      <w:vertAlign w:val="subscript"/>
                      <w:lang w:eastAsia="ja-JP"/>
                    </w:rPr>
                    <w:t>s</w:t>
                  </w:r>
                  <w:r w:rsidRPr="00683400">
                    <w:rPr>
                      <w:rFonts w:ascii="Times New Roman" w:eastAsia="宋体" w:hAnsi="Times New Roman"/>
                      <w:noProof/>
                      <w:lang w:eastAsia="ja-JP"/>
                    </w:rPr>
                    <w:t xml:space="preserve"> = Q</w:t>
                  </w:r>
                  <w:r w:rsidRPr="00683400">
                    <w:rPr>
                      <w:rFonts w:ascii="Times New Roman" w:eastAsia="宋体" w:hAnsi="Times New Roman"/>
                      <w:noProof/>
                      <w:vertAlign w:val="subscript"/>
                      <w:lang w:eastAsia="ja-JP"/>
                    </w:rPr>
                    <w:t>meas,s</w:t>
                  </w:r>
                  <w:r w:rsidRPr="00683400">
                    <w:rPr>
                      <w:rFonts w:ascii="Times New Roman" w:eastAsia="宋体" w:hAnsi="Times New Roman"/>
                      <w:noProof/>
                      <w:lang w:eastAsia="ja-JP"/>
                    </w:rPr>
                    <w:t xml:space="preserve"> +Q</w:t>
                  </w:r>
                  <w:r w:rsidRPr="00683400">
                    <w:rPr>
                      <w:rFonts w:ascii="Times New Roman" w:eastAsia="宋体" w:hAnsi="Times New Roman"/>
                      <w:noProof/>
                      <w:vertAlign w:val="subscript"/>
                      <w:lang w:eastAsia="ja-JP"/>
                    </w:rPr>
                    <w:t>hyst</w:t>
                  </w:r>
                  <w:r w:rsidRPr="00683400">
                    <w:rPr>
                      <w:rFonts w:ascii="Times New Roman" w:eastAsia="宋体" w:hAnsi="Times New Roman"/>
                      <w:noProof/>
                      <w:lang w:eastAsia="ja-JP"/>
                    </w:rPr>
                    <w:t xml:space="preserve"> </w:t>
                  </w:r>
                  <w:r w:rsidRPr="00683400">
                    <w:rPr>
                      <w:rFonts w:ascii="Times New Roman" w:eastAsia="宋体" w:hAnsi="Times New Roman"/>
                      <w:noProof/>
                      <w:lang w:eastAsia="zh-CN"/>
                    </w:rPr>
                    <w:t>-</w:t>
                  </w:r>
                  <w:r w:rsidRPr="00683400">
                    <w:rPr>
                      <w:rFonts w:ascii="Times New Roman" w:eastAsia="宋体" w:hAnsi="Times New Roman"/>
                      <w:noProof/>
                      <w:lang w:eastAsia="ja-JP"/>
                    </w:rPr>
                    <w:t xml:space="preserve"> Qoffset</w:t>
                  </w:r>
                  <w:r w:rsidRPr="00683400">
                    <w:rPr>
                      <w:rFonts w:ascii="Times New Roman" w:eastAsia="宋体" w:hAnsi="Times New Roman"/>
                      <w:noProof/>
                      <w:vertAlign w:val="subscript"/>
                      <w:lang w:eastAsia="ja-JP"/>
                    </w:rPr>
                    <w:t>temp</w:t>
                  </w:r>
                </w:p>
                <w:p w14:paraId="3E9FA13E" w14:textId="77777777" w:rsidR="000D593E" w:rsidRPr="00683400" w:rsidRDefault="000D593E" w:rsidP="00683400">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r w:rsidRPr="00683400">
                    <w:rPr>
                      <w:rFonts w:ascii="Times New Roman" w:eastAsia="宋体" w:hAnsi="Times New Roman"/>
                      <w:noProof/>
                      <w:lang w:eastAsia="ja-JP"/>
                    </w:rPr>
                    <w:t>R</w:t>
                  </w:r>
                  <w:r w:rsidRPr="00683400">
                    <w:rPr>
                      <w:rFonts w:ascii="Times New Roman" w:eastAsia="宋体" w:hAnsi="Times New Roman"/>
                      <w:noProof/>
                      <w:vertAlign w:val="subscript"/>
                      <w:lang w:eastAsia="ja-JP"/>
                    </w:rPr>
                    <w:t>n</w:t>
                  </w:r>
                  <w:r w:rsidRPr="00683400">
                    <w:rPr>
                      <w:rFonts w:ascii="Times New Roman" w:eastAsia="宋体" w:hAnsi="Times New Roman"/>
                      <w:noProof/>
                      <w:lang w:eastAsia="ja-JP"/>
                    </w:rPr>
                    <w:t xml:space="preserve"> = Q</w:t>
                  </w:r>
                  <w:r w:rsidRPr="00683400">
                    <w:rPr>
                      <w:rFonts w:ascii="Times New Roman" w:eastAsia="宋体" w:hAnsi="Times New Roman"/>
                      <w:noProof/>
                      <w:vertAlign w:val="subscript"/>
                      <w:lang w:eastAsia="ja-JP"/>
                    </w:rPr>
                    <w:t>meas,n</w:t>
                  </w:r>
                  <w:r w:rsidRPr="00683400">
                    <w:rPr>
                      <w:rFonts w:ascii="Times New Roman" w:eastAsia="宋体" w:hAnsi="Times New Roman"/>
                      <w:noProof/>
                      <w:lang w:eastAsia="ja-JP"/>
                    </w:rPr>
                    <w:t xml:space="preserve"> </w:t>
                  </w:r>
                  <w:r w:rsidRPr="00683400">
                    <w:rPr>
                      <w:rFonts w:ascii="Times New Roman" w:eastAsia="宋体" w:hAnsi="Times New Roman"/>
                      <w:noProof/>
                      <w:highlight w:val="yellow"/>
                      <w:lang w:eastAsia="ja-JP"/>
                    </w:rPr>
                    <w:t>-Qoffset</w:t>
                  </w:r>
                  <w:r w:rsidRPr="00683400">
                    <w:rPr>
                      <w:rFonts w:ascii="Times New Roman" w:eastAsia="宋体" w:hAnsi="Times New Roman"/>
                      <w:noProof/>
                      <w:lang w:eastAsia="ja-JP"/>
                    </w:rPr>
                    <w:t xml:space="preserve"> </w:t>
                  </w:r>
                  <w:r w:rsidRPr="00683400">
                    <w:rPr>
                      <w:rFonts w:ascii="Times New Roman" w:eastAsia="宋体" w:hAnsi="Times New Roman"/>
                      <w:noProof/>
                      <w:lang w:eastAsia="zh-CN"/>
                    </w:rPr>
                    <w:t>-</w:t>
                  </w:r>
                  <w:r w:rsidRPr="00683400">
                    <w:rPr>
                      <w:rFonts w:ascii="Times New Roman" w:eastAsia="宋体" w:hAnsi="Times New Roman"/>
                      <w:noProof/>
                      <w:lang w:eastAsia="ja-JP"/>
                    </w:rPr>
                    <w:t xml:space="preserve"> Qoffset</w:t>
                  </w:r>
                  <w:r w:rsidRPr="00683400">
                    <w:rPr>
                      <w:rFonts w:ascii="Times New Roman" w:eastAsia="宋体" w:hAnsi="Times New Roman"/>
                      <w:noProof/>
                      <w:vertAlign w:val="subscript"/>
                      <w:lang w:eastAsia="ja-JP"/>
                    </w:rPr>
                    <w:t>temp</w:t>
                  </w:r>
                </w:p>
              </w:tc>
            </w:tr>
          </w:tbl>
          <w:p w14:paraId="5E34CF87" w14:textId="77777777" w:rsidR="000D593E" w:rsidRPr="00683400" w:rsidRDefault="000D593E" w:rsidP="000D593E">
            <w:pPr>
              <w:overflowPunct w:val="0"/>
              <w:autoSpaceDE w:val="0"/>
              <w:autoSpaceDN w:val="0"/>
              <w:adjustRightInd w:val="0"/>
              <w:ind w:left="101"/>
              <w:jc w:val="left"/>
              <w:textAlignment w:val="baseline"/>
              <w:rPr>
                <w:rFonts w:ascii="Times New Roman" w:eastAsia="宋体" w:hAnsi="Times New Roman"/>
                <w:lang w:eastAsia="ja-JP"/>
              </w:rPr>
            </w:pPr>
            <w:r w:rsidRPr="00683400">
              <w:rPr>
                <w:rFonts w:ascii="Times New Roman" w:eastAsia="宋体" w:hAnsi="Times New Roman"/>
                <w:lang w:eastAsia="ja-JP"/>
              </w:rPr>
              <w:t>where:</w:t>
            </w:r>
          </w:p>
          <w:tbl>
            <w:tblPr>
              <w:tblW w:w="0" w:type="auto"/>
              <w:tblInd w:w="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0D593E" w:rsidRPr="00683400" w14:paraId="4F3E69EA" w14:textId="77777777" w:rsidTr="000D593E">
              <w:tc>
                <w:tcPr>
                  <w:tcW w:w="1276" w:type="dxa"/>
                </w:tcPr>
                <w:p w14:paraId="2B0A4E5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r w:rsidRPr="00683400">
                    <w:rPr>
                      <w:rFonts w:eastAsia="宋体"/>
                      <w:sz w:val="18"/>
                    </w:rPr>
                    <w:t>Q</w:t>
                  </w:r>
                  <w:r w:rsidRPr="00683400">
                    <w:rPr>
                      <w:rFonts w:eastAsia="宋体"/>
                      <w:sz w:val="18"/>
                      <w:vertAlign w:val="subscript"/>
                    </w:rPr>
                    <w:t>meas</w:t>
                  </w:r>
                </w:p>
              </w:tc>
              <w:tc>
                <w:tcPr>
                  <w:tcW w:w="5387" w:type="dxa"/>
                </w:tcPr>
                <w:p w14:paraId="456BAFA7"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ja-JP"/>
                    </w:rPr>
                  </w:pPr>
                  <w:r w:rsidRPr="00683400">
                    <w:rPr>
                      <w:rFonts w:eastAsia="宋体"/>
                      <w:sz w:val="18"/>
                    </w:rPr>
                    <w:t>RSRP measurement quantity used in cell reselections.</w:t>
                  </w:r>
                </w:p>
              </w:tc>
            </w:tr>
            <w:tr w:rsidR="000D593E" w:rsidRPr="00683400" w14:paraId="039E3A9A" w14:textId="77777777" w:rsidTr="000D593E">
              <w:tc>
                <w:tcPr>
                  <w:tcW w:w="1276" w:type="dxa"/>
                </w:tcPr>
                <w:p w14:paraId="2872247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r w:rsidRPr="00683400">
                    <w:rPr>
                      <w:rFonts w:eastAsia="宋体"/>
                      <w:sz w:val="18"/>
                      <w:highlight w:val="yellow"/>
                    </w:rPr>
                    <w:t>Qoffset</w:t>
                  </w:r>
                </w:p>
              </w:tc>
              <w:tc>
                <w:tcPr>
                  <w:tcW w:w="5387" w:type="dxa"/>
                </w:tcPr>
                <w:p w14:paraId="3DED45F1"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 xml:space="preserve">For intra-frequency: Equals to </w:t>
                  </w:r>
                  <w:proofErr w:type="gramStart"/>
                  <w:r w:rsidRPr="00683400">
                    <w:rPr>
                      <w:rFonts w:eastAsia="宋体"/>
                      <w:sz w:val="18"/>
                      <w:lang w:eastAsia="zh-CN"/>
                    </w:rPr>
                    <w:t>Qoffset</w:t>
                  </w:r>
                  <w:r w:rsidRPr="00683400">
                    <w:rPr>
                      <w:rFonts w:eastAsia="宋体"/>
                      <w:sz w:val="18"/>
                      <w:vertAlign w:val="subscript"/>
                    </w:rPr>
                    <w:t>s,n</w:t>
                  </w:r>
                  <w:proofErr w:type="gramEnd"/>
                  <w:r w:rsidRPr="00683400">
                    <w:rPr>
                      <w:rFonts w:eastAsia="宋体"/>
                      <w:sz w:val="18"/>
                      <w:lang w:eastAsia="zh-CN"/>
                    </w:rPr>
                    <w:t>, if Qoffset</w:t>
                  </w:r>
                  <w:r w:rsidRPr="00683400">
                    <w:rPr>
                      <w:rFonts w:eastAsia="宋体"/>
                      <w:sz w:val="18"/>
                      <w:vertAlign w:val="subscript"/>
                    </w:rPr>
                    <w:t>s,n</w:t>
                  </w:r>
                  <w:r w:rsidRPr="00683400">
                    <w:rPr>
                      <w:rFonts w:eastAsia="宋体"/>
                      <w:sz w:val="18"/>
                      <w:lang w:eastAsia="zh-CN"/>
                    </w:rPr>
                    <w:t xml:space="preserve"> is valid, otherwise this equals to zero.</w:t>
                  </w:r>
                </w:p>
                <w:p w14:paraId="52A0F32F"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For inter-frequency: E</w:t>
                  </w:r>
                  <w:r w:rsidRPr="00683400">
                    <w:rPr>
                      <w:rFonts w:eastAsia="宋体"/>
                      <w:sz w:val="18"/>
                    </w:rPr>
                    <w:t xml:space="preserve">quals to </w:t>
                  </w:r>
                  <w:proofErr w:type="gramStart"/>
                  <w:r w:rsidRPr="00683400">
                    <w:rPr>
                      <w:rFonts w:eastAsia="宋体"/>
                      <w:sz w:val="18"/>
                    </w:rPr>
                    <w:t>Qoffset</w:t>
                  </w:r>
                  <w:r w:rsidRPr="00683400">
                    <w:rPr>
                      <w:rFonts w:eastAsia="宋体"/>
                      <w:sz w:val="18"/>
                      <w:vertAlign w:val="subscript"/>
                    </w:rPr>
                    <w:t>s,n</w:t>
                  </w:r>
                  <w:proofErr w:type="gramEnd"/>
                  <w:r w:rsidRPr="00683400">
                    <w:rPr>
                      <w:rFonts w:eastAsia="宋体"/>
                      <w:sz w:val="18"/>
                    </w:rPr>
                    <w:t xml:space="preserve"> </w:t>
                  </w:r>
                  <w:r w:rsidRPr="00683400">
                    <w:rPr>
                      <w:rFonts w:eastAsia="宋体"/>
                      <w:sz w:val="18"/>
                      <w:lang w:eastAsia="zh-CN"/>
                    </w:rPr>
                    <w:t>plus</w:t>
                  </w:r>
                  <w:r w:rsidRPr="00683400">
                    <w:rPr>
                      <w:rFonts w:eastAsia="宋体"/>
                      <w:sz w:val="18"/>
                    </w:rPr>
                    <w:t xml:space="preserve"> Qoffset</w:t>
                  </w:r>
                  <w:r w:rsidRPr="00683400">
                    <w:rPr>
                      <w:rFonts w:eastAsia="宋体"/>
                      <w:sz w:val="18"/>
                      <w:vertAlign w:val="subscript"/>
                    </w:rPr>
                    <w:t>frequency</w:t>
                  </w:r>
                  <w:r w:rsidRPr="00683400">
                    <w:rPr>
                      <w:rFonts w:eastAsia="宋体"/>
                      <w:sz w:val="18"/>
                    </w:rPr>
                    <w:t>, if Qoffset</w:t>
                  </w:r>
                  <w:r w:rsidRPr="00683400">
                    <w:rPr>
                      <w:rFonts w:eastAsia="宋体"/>
                      <w:sz w:val="18"/>
                      <w:vertAlign w:val="subscript"/>
                    </w:rPr>
                    <w:t>s,n</w:t>
                  </w:r>
                  <w:r w:rsidRPr="00683400">
                    <w:rPr>
                      <w:rFonts w:eastAsia="宋体"/>
                      <w:sz w:val="18"/>
                    </w:rPr>
                    <w:t xml:space="preserve"> is valid</w:t>
                  </w:r>
                  <w:r w:rsidRPr="00683400">
                    <w:rPr>
                      <w:rFonts w:eastAsia="宋体"/>
                      <w:sz w:val="18"/>
                      <w:lang w:eastAsia="zh-CN"/>
                    </w:rPr>
                    <w:t>,</w:t>
                  </w:r>
                  <w:r w:rsidRPr="00683400">
                    <w:rPr>
                      <w:rFonts w:eastAsia="宋体"/>
                      <w:sz w:val="18"/>
                    </w:rPr>
                    <w:t xml:space="preserve"> otherwise this equals to Qoffset</w:t>
                  </w:r>
                  <w:r w:rsidRPr="00683400">
                    <w:rPr>
                      <w:rFonts w:eastAsia="宋体"/>
                      <w:sz w:val="18"/>
                      <w:vertAlign w:val="subscript"/>
                    </w:rPr>
                    <w:t>frequency</w:t>
                  </w:r>
                  <w:r w:rsidRPr="00683400">
                    <w:rPr>
                      <w:rFonts w:eastAsia="宋体"/>
                      <w:sz w:val="18"/>
                      <w:lang w:eastAsia="zh-CN"/>
                    </w:rPr>
                    <w:t>.</w:t>
                  </w:r>
                </w:p>
              </w:tc>
            </w:tr>
            <w:tr w:rsidR="000D593E" w:rsidRPr="00683400" w14:paraId="2ADE4EEA" w14:textId="77777777" w:rsidTr="000D593E">
              <w:tc>
                <w:tcPr>
                  <w:tcW w:w="1276" w:type="dxa"/>
                  <w:tcBorders>
                    <w:top w:val="single" w:sz="4" w:space="0" w:color="auto"/>
                    <w:left w:val="single" w:sz="4" w:space="0" w:color="auto"/>
                    <w:bottom w:val="single" w:sz="4" w:space="0" w:color="auto"/>
                    <w:right w:val="single" w:sz="4" w:space="0" w:color="auto"/>
                  </w:tcBorders>
                </w:tcPr>
                <w:p w14:paraId="683AE85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r w:rsidRPr="00683400">
                    <w:rPr>
                      <w:rFonts w:eastAsia="宋体"/>
                      <w:sz w:val="18"/>
                    </w:rPr>
                    <w:t>Qoffset</w:t>
                  </w:r>
                  <w:r w:rsidRPr="00683400">
                    <w:rPr>
                      <w:rFonts w:eastAsia="宋体"/>
                      <w:sz w:val="18"/>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EFDC2C"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 xml:space="preserve">Offset temporarily applied to a cell as specified in </w:t>
                  </w:r>
                  <w:r w:rsidRPr="00683400">
                    <w:rPr>
                      <w:rFonts w:eastAsia="宋体"/>
                      <w:sz w:val="18"/>
                      <w:lang w:eastAsia="ja-JP"/>
                    </w:rPr>
                    <w:t xml:space="preserve">TS 38.331 </w:t>
                  </w:r>
                  <w:r w:rsidRPr="00683400">
                    <w:rPr>
                      <w:rFonts w:eastAsia="宋体"/>
                      <w:sz w:val="18"/>
                      <w:lang w:eastAsia="zh-CN"/>
                    </w:rPr>
                    <w:t>[3].</w:t>
                  </w:r>
                </w:p>
              </w:tc>
            </w:tr>
          </w:tbl>
          <w:p w14:paraId="084BE416" w14:textId="77777777" w:rsidR="000D593E" w:rsidRDefault="000D593E" w:rsidP="000D593E">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p>
        </w:tc>
      </w:tr>
    </w:tbl>
    <w:p w14:paraId="24A9F6EC" w14:textId="092662AB" w:rsidR="00C92172" w:rsidRDefault="00C92172" w:rsidP="00C92172">
      <w:pPr>
        <w:rPr>
          <w:rFonts w:cs="Arial"/>
          <w:lang w:eastAsia="zh-CN"/>
        </w:rPr>
      </w:pPr>
      <w:r>
        <w:rPr>
          <w:rFonts w:cs="Arial"/>
          <w:lang w:eastAsia="zh-CN"/>
        </w:rPr>
        <w:t xml:space="preserve">However, the above implementation solution 2 still has following remaining problem: </w:t>
      </w:r>
      <w:r w:rsidRPr="003E58F1">
        <w:rPr>
          <w:rFonts w:cs="Arial"/>
          <w:lang w:eastAsia="zh-CN"/>
        </w:rPr>
        <w:t xml:space="preserve"> </w:t>
      </w:r>
    </w:p>
    <w:p w14:paraId="6F69185C" w14:textId="29CCD2B8" w:rsidR="004A7B99" w:rsidRDefault="00C92172" w:rsidP="00AE406F">
      <w:pPr>
        <w:pStyle w:val="af2"/>
        <w:numPr>
          <w:ilvl w:val="0"/>
          <w:numId w:val="7"/>
        </w:numPr>
        <w:rPr>
          <w:rFonts w:cs="Arial"/>
          <w:lang w:eastAsia="zh-CN"/>
        </w:rPr>
      </w:pPr>
      <w:r w:rsidRPr="0060708C">
        <w:rPr>
          <w:rFonts w:cs="Arial"/>
          <w:lang w:eastAsia="zh-CN"/>
        </w:rPr>
        <w:t>RAN4</w:t>
      </w:r>
      <w:r w:rsidR="004A7B99">
        <w:rPr>
          <w:rFonts w:cs="Arial"/>
          <w:lang w:eastAsia="zh-CN"/>
        </w:rPr>
        <w:t xml:space="preserve"> defines</w:t>
      </w:r>
      <w:r w:rsidRPr="0060708C">
        <w:rPr>
          <w:rFonts w:cs="Arial"/>
          <w:lang w:eastAsia="zh-CN"/>
        </w:rPr>
        <w:t xml:space="preserve"> </w:t>
      </w:r>
      <w:r w:rsidR="004A7B99">
        <w:rPr>
          <w:rFonts w:cs="Arial"/>
          <w:lang w:eastAsia="zh-CN"/>
        </w:rPr>
        <w:t xml:space="preserve">that the </w:t>
      </w:r>
      <w:r w:rsidRPr="0060708C">
        <w:rPr>
          <w:rFonts w:cs="Arial"/>
          <w:lang w:eastAsia="zh-CN"/>
        </w:rPr>
        <w:t>requirement for</w:t>
      </w:r>
      <w:r w:rsidR="004A7B99">
        <w:rPr>
          <w:rFonts w:cs="Arial"/>
          <w:lang w:eastAsia="zh-CN"/>
        </w:rPr>
        <w:t xml:space="preserve"> maximum</w:t>
      </w:r>
      <w:r w:rsidRPr="0060708C">
        <w:rPr>
          <w:rFonts w:cs="Arial"/>
          <w:lang w:eastAsia="zh-CN"/>
        </w:rPr>
        <w:t xml:space="preserve"> idle mode intra-</w:t>
      </w:r>
      <w:r w:rsidR="004A7B99" w:rsidRPr="0060708C">
        <w:rPr>
          <w:rFonts w:cs="Arial"/>
          <w:lang w:eastAsia="zh-CN"/>
        </w:rPr>
        <w:t>frequency</w:t>
      </w:r>
      <w:r w:rsidRPr="0060708C">
        <w:rPr>
          <w:rFonts w:cs="Arial"/>
          <w:lang w:eastAsia="zh-CN"/>
        </w:rPr>
        <w:t xml:space="preserve"> measurement is 8 </w:t>
      </w:r>
      <w:r w:rsidR="004A7B99">
        <w:rPr>
          <w:rFonts w:cs="Arial"/>
          <w:lang w:eastAsia="zh-CN"/>
        </w:rPr>
        <w:t xml:space="preserve">neighbouring </w:t>
      </w:r>
      <w:r w:rsidRPr="0060708C">
        <w:rPr>
          <w:rFonts w:cs="Arial"/>
          <w:lang w:eastAsia="zh-CN"/>
        </w:rPr>
        <w:t xml:space="preserve">cells. And in TS 38.331, at most 16 </w:t>
      </w:r>
      <w:r w:rsidR="0060708C" w:rsidRPr="0060708C">
        <w:rPr>
          <w:rFonts w:cs="Arial"/>
          <w:lang w:eastAsia="zh-CN"/>
        </w:rPr>
        <w:t xml:space="preserve">PCIs for </w:t>
      </w:r>
      <w:r w:rsidRPr="0060708C">
        <w:rPr>
          <w:rFonts w:cs="Arial"/>
          <w:lang w:eastAsia="zh-CN"/>
        </w:rPr>
        <w:t xml:space="preserve">intra-frequency </w:t>
      </w:r>
      <w:r w:rsidR="0060708C" w:rsidRPr="0060708C">
        <w:rPr>
          <w:rFonts w:cs="Arial"/>
          <w:lang w:eastAsia="zh-CN"/>
        </w:rPr>
        <w:t xml:space="preserve">neighbouring </w:t>
      </w:r>
      <w:r w:rsidRPr="0060708C">
        <w:rPr>
          <w:rFonts w:cs="Arial"/>
          <w:lang w:eastAsia="zh-CN"/>
        </w:rPr>
        <w:t>cell</w:t>
      </w:r>
      <w:r w:rsidR="0060708C" w:rsidRPr="0060708C">
        <w:rPr>
          <w:rFonts w:cs="Arial"/>
          <w:lang w:eastAsia="zh-CN"/>
        </w:rPr>
        <w:t>s</w:t>
      </w:r>
      <w:r w:rsidRPr="0060708C">
        <w:rPr>
          <w:rFonts w:cs="Arial"/>
          <w:lang w:eastAsia="zh-CN"/>
        </w:rPr>
        <w:t xml:space="preserve"> can be</w:t>
      </w:r>
      <w:r w:rsidR="0060708C" w:rsidRPr="0060708C">
        <w:rPr>
          <w:rFonts w:cs="Arial"/>
          <w:lang w:eastAsia="zh-CN"/>
        </w:rPr>
        <w:t xml:space="preserve"> configured in SIB3.</w:t>
      </w:r>
      <w:r w:rsidRPr="0060708C">
        <w:rPr>
          <w:rFonts w:cs="Arial"/>
          <w:lang w:eastAsia="zh-CN"/>
        </w:rPr>
        <w:t xml:space="preserve"> </w:t>
      </w:r>
      <w:proofErr w:type="gramStart"/>
      <w:r w:rsidR="004A7B99">
        <w:rPr>
          <w:rFonts w:cs="Arial"/>
          <w:lang w:eastAsia="zh-CN"/>
        </w:rPr>
        <w:t>So</w:t>
      </w:r>
      <w:proofErr w:type="gramEnd"/>
      <w:r w:rsidR="004A7B99">
        <w:rPr>
          <w:rFonts w:cs="Arial"/>
          <w:lang w:eastAsia="zh-CN"/>
        </w:rPr>
        <w:t xml:space="preserve"> the maximum intra-freq neighbouring cell in SIB3 is limited. And typically, operator only configure the local cells in SIB3 </w:t>
      </w:r>
      <w:r w:rsidR="000A78FF">
        <w:rPr>
          <w:rFonts w:cs="Arial"/>
          <w:lang w:eastAsia="zh-CN"/>
        </w:rPr>
        <w:t>rather than</w:t>
      </w:r>
      <w:r w:rsidR="004A7B99">
        <w:rPr>
          <w:rFonts w:cs="Arial"/>
          <w:lang w:eastAsia="zh-CN"/>
        </w:rPr>
        <w:t xml:space="preserve"> remote cells.</w:t>
      </w:r>
    </w:p>
    <w:p w14:paraId="20A3EE80" w14:textId="76CA611E" w:rsidR="00C92172" w:rsidRDefault="004A7B99" w:rsidP="00AE406F">
      <w:pPr>
        <w:pStyle w:val="af2"/>
        <w:numPr>
          <w:ilvl w:val="0"/>
          <w:numId w:val="7"/>
        </w:numPr>
        <w:rPr>
          <w:rFonts w:cs="Arial"/>
          <w:lang w:eastAsia="zh-CN"/>
        </w:rPr>
      </w:pPr>
      <w:r>
        <w:rPr>
          <w:rFonts w:cs="Arial"/>
          <w:lang w:eastAsia="zh-CN"/>
        </w:rPr>
        <w:t>Even if it is possible for operator to configure</w:t>
      </w:r>
      <w:r w:rsidR="000A78FF">
        <w:rPr>
          <w:rFonts w:cs="Arial"/>
          <w:lang w:eastAsia="zh-CN"/>
        </w:rPr>
        <w:t xml:space="preserve"> remote cells with Qoffset in SIB3. </w:t>
      </w:r>
      <w:r>
        <w:rPr>
          <w:rFonts w:cs="Arial"/>
          <w:lang w:eastAsia="zh-CN"/>
        </w:rPr>
        <w:t>It is</w:t>
      </w:r>
      <w:r w:rsidR="000A78FF">
        <w:rPr>
          <w:rFonts w:cs="Arial"/>
          <w:lang w:eastAsia="zh-CN"/>
        </w:rPr>
        <w:t xml:space="preserve"> still</w:t>
      </w:r>
      <w:r>
        <w:rPr>
          <w:rFonts w:cs="Arial"/>
          <w:lang w:eastAsia="zh-CN"/>
        </w:rPr>
        <w:t xml:space="preserve"> unrealistic for operator to configure a complete list for all the remote cells in the SIB3 neighbouring cell list.</w:t>
      </w:r>
    </w:p>
    <w:p w14:paraId="4CFCBCC6" w14:textId="0D336A5E" w:rsidR="00075DC7" w:rsidRPr="0060708C" w:rsidRDefault="00075DC7" w:rsidP="00AE406F">
      <w:pPr>
        <w:pStyle w:val="af2"/>
        <w:numPr>
          <w:ilvl w:val="0"/>
          <w:numId w:val="7"/>
        </w:numPr>
        <w:rPr>
          <w:rFonts w:cs="Arial"/>
          <w:lang w:eastAsia="zh-CN"/>
        </w:rPr>
      </w:pPr>
      <w:r>
        <w:rPr>
          <w:rFonts w:cs="Arial" w:hint="eastAsia"/>
          <w:lang w:eastAsia="zh-CN"/>
        </w:rPr>
        <w:t>T</w:t>
      </w:r>
      <w:r>
        <w:rPr>
          <w:rFonts w:cs="Arial"/>
          <w:lang w:eastAsia="zh-CN"/>
        </w:rPr>
        <w:t>his solution only work</w:t>
      </w:r>
      <w:r w:rsidR="00B630FD">
        <w:rPr>
          <w:rFonts w:cs="Arial"/>
          <w:lang w:eastAsia="zh-CN"/>
        </w:rPr>
        <w:t>s</w:t>
      </w:r>
      <w:r>
        <w:rPr>
          <w:rFonts w:cs="Arial"/>
          <w:lang w:eastAsia="zh-CN"/>
        </w:rPr>
        <w:t xml:space="preserve"> for cell reselection. UE can still perform cell selection to the remote cell.</w:t>
      </w:r>
    </w:p>
    <w:p w14:paraId="09A49B39" w14:textId="7F43D93E" w:rsidR="00683400" w:rsidRPr="000A78FF" w:rsidRDefault="000A78FF" w:rsidP="00FB6024">
      <w:pPr>
        <w:rPr>
          <w:rFonts w:cs="Arial"/>
          <w:lang w:eastAsia="zh-CN"/>
        </w:rPr>
      </w:pPr>
      <w:r>
        <w:rPr>
          <w:rFonts w:cs="Arial" w:hint="eastAsia"/>
          <w:lang w:eastAsia="zh-CN"/>
        </w:rPr>
        <w:t>T</w:t>
      </w:r>
      <w:r>
        <w:rPr>
          <w:rFonts w:cs="Arial"/>
          <w:lang w:eastAsia="zh-CN"/>
        </w:rPr>
        <w:t xml:space="preserve">herefore, based on the above analysis, the implementation solution of </w:t>
      </w:r>
      <w:r w:rsidRPr="000A78FF">
        <w:rPr>
          <w:rFonts w:cs="Arial"/>
          <w:lang w:eastAsia="zh-CN"/>
        </w:rPr>
        <w:t>SIB3 broadcast Qoffset for each potential remote cell</w:t>
      </w:r>
      <w:r>
        <w:rPr>
          <w:rFonts w:cs="Arial"/>
          <w:lang w:eastAsia="zh-CN"/>
        </w:rPr>
        <w:t xml:space="preserve"> would not address the remote access issue.</w:t>
      </w:r>
    </w:p>
    <w:p w14:paraId="5558E501" w14:textId="4451BED2" w:rsidR="00683400" w:rsidRPr="000A78FF" w:rsidRDefault="000A78FF" w:rsidP="00FB6024">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3</w:t>
      </w:r>
      <w:r w:rsidRPr="000A78FF">
        <w:rPr>
          <w:rFonts w:cs="Arial"/>
          <w:b/>
          <w:bCs/>
          <w:lang w:eastAsia="zh-CN"/>
        </w:rPr>
        <w:t>: the implementation solution of SIB3 broadcast Qoffset for each potential remote cell would not address the remote access issue.</w:t>
      </w:r>
    </w:p>
    <w:p w14:paraId="34617BBB" w14:textId="0D739B2F" w:rsidR="002763A3" w:rsidRPr="00B6036E" w:rsidRDefault="000A78FF" w:rsidP="002763A3">
      <w:pPr>
        <w:rPr>
          <w:rFonts w:cs="Arial"/>
          <w:b/>
          <w:bCs/>
          <w:i/>
          <w:iCs/>
          <w:u w:val="single"/>
          <w:lang w:eastAsia="zh-CN"/>
        </w:rPr>
      </w:pPr>
      <w:r w:rsidRPr="00B6036E">
        <w:rPr>
          <w:rFonts w:cs="Arial"/>
          <w:b/>
          <w:bCs/>
          <w:i/>
          <w:iCs/>
          <w:u w:val="single"/>
          <w:lang w:eastAsia="zh-CN"/>
        </w:rPr>
        <w:t>Network implementation solution</w:t>
      </w:r>
      <w:r w:rsidR="002763A3" w:rsidRPr="00B6036E">
        <w:rPr>
          <w:rFonts w:cs="Arial"/>
          <w:b/>
          <w:bCs/>
          <w:i/>
          <w:iCs/>
          <w:u w:val="single"/>
          <w:lang w:eastAsia="zh-CN"/>
        </w:rPr>
        <w:t xml:space="preserve"> </w:t>
      </w:r>
      <w:r w:rsidRPr="00B6036E">
        <w:rPr>
          <w:rFonts w:cs="Arial"/>
          <w:b/>
          <w:bCs/>
          <w:i/>
          <w:iCs/>
          <w:u w:val="single"/>
          <w:lang w:eastAsia="zh-CN"/>
        </w:rPr>
        <w:t>3</w:t>
      </w:r>
      <w:r w:rsidR="002763A3" w:rsidRPr="00B6036E">
        <w:rPr>
          <w:rFonts w:cs="Arial"/>
          <w:b/>
          <w:bCs/>
          <w:i/>
          <w:iCs/>
          <w:u w:val="single"/>
          <w:lang w:eastAsia="zh-CN"/>
        </w:rPr>
        <w:t xml:space="preserve"> - T300 based Qoffsettemp</w:t>
      </w:r>
    </w:p>
    <w:p w14:paraId="1AD48CE7" w14:textId="77777777" w:rsidR="002763A3" w:rsidRDefault="002763A3" w:rsidP="002763A3">
      <w:pPr>
        <w:rPr>
          <w:rFonts w:cs="Arial"/>
          <w:lang w:eastAsia="zh-CN"/>
        </w:rPr>
      </w:pPr>
      <w:r>
        <w:rPr>
          <w:rFonts w:cs="Arial"/>
          <w:lang w:eastAsia="zh-CN"/>
        </w:rPr>
        <w:t xml:space="preserve">In current specification, when connection establishment failure occurs (T300 has expired) a consecutive </w:t>
      </w:r>
      <w:r w:rsidRPr="001C7276">
        <w:rPr>
          <w:rFonts w:cs="Arial"/>
          <w:i/>
          <w:iCs/>
          <w:lang w:eastAsia="zh-CN"/>
        </w:rPr>
        <w:t>connEstFailCount</w:t>
      </w:r>
      <w:r>
        <w:rPr>
          <w:rFonts w:cs="Arial"/>
          <w:lang w:eastAsia="zh-CN"/>
        </w:rPr>
        <w:t xml:space="preserve"> times, </w:t>
      </w:r>
      <w:r w:rsidRPr="00C22FDB">
        <w:rPr>
          <w:rFonts w:cs="Arial"/>
          <w:i/>
          <w:iCs/>
          <w:lang w:eastAsia="zh-CN"/>
        </w:rPr>
        <w:t>Qoffsettemp</w:t>
      </w:r>
      <w:r>
        <w:rPr>
          <w:rFonts w:cs="Arial"/>
          <w:lang w:eastAsia="zh-CN"/>
        </w:rPr>
        <w:t xml:space="preserve"> is applied for the concerned cell when performing cell selection and reselection. This mechanism is to overcome the issue found in Chiba that the DL RSRP is good but UE failed to perform random access due to bad UL channel.</w:t>
      </w:r>
    </w:p>
    <w:p w14:paraId="672E36D5" w14:textId="373683AC" w:rsidR="002763A3" w:rsidRPr="00E52425" w:rsidRDefault="002763A3" w:rsidP="002763A3">
      <w:pPr>
        <w:rPr>
          <w:rFonts w:cs="Arial"/>
          <w:lang w:eastAsia="zh-CN"/>
        </w:rPr>
      </w:pPr>
      <w:r>
        <w:rPr>
          <w:rFonts w:cs="Arial" w:hint="eastAsia"/>
          <w:lang w:eastAsia="zh-CN"/>
        </w:rPr>
        <w:t>H</w:t>
      </w:r>
      <w:r>
        <w:rPr>
          <w:rFonts w:cs="Arial"/>
          <w:lang w:eastAsia="zh-CN"/>
        </w:rPr>
        <w:t xml:space="preserve">owever, for the remote access issue, connection establishment failure is not happened. In TDD system, both DL and UL channel </w:t>
      </w:r>
      <w:r w:rsidR="00EF6CB7">
        <w:rPr>
          <w:rFonts w:cs="Arial"/>
          <w:lang w:eastAsia="zh-CN"/>
        </w:rPr>
        <w:t xml:space="preserve">for the remote access UE </w:t>
      </w:r>
      <w:r>
        <w:rPr>
          <w:rFonts w:cs="Arial"/>
          <w:lang w:eastAsia="zh-CN"/>
        </w:rPr>
        <w:t xml:space="preserve">are in good condition. </w:t>
      </w:r>
      <w:proofErr w:type="gramStart"/>
      <w:r>
        <w:rPr>
          <w:rFonts w:cs="Arial"/>
          <w:lang w:eastAsia="zh-CN"/>
        </w:rPr>
        <w:t>So</w:t>
      </w:r>
      <w:proofErr w:type="gramEnd"/>
      <w:r>
        <w:rPr>
          <w:rFonts w:cs="Arial"/>
          <w:lang w:eastAsia="zh-CN"/>
        </w:rPr>
        <w:t xml:space="preserve"> the legacy consecutive T300 expiration triggered </w:t>
      </w:r>
      <w:r>
        <w:rPr>
          <w:rFonts w:cs="Arial"/>
          <w:i/>
          <w:iCs/>
          <w:lang w:eastAsia="zh-CN"/>
        </w:rPr>
        <w:t>Qoffsettemp</w:t>
      </w:r>
      <w:r>
        <w:rPr>
          <w:rFonts w:cs="Arial"/>
          <w:lang w:eastAsia="zh-CN"/>
        </w:rPr>
        <w:t xml:space="preserve"> would not address the remote access issue.</w:t>
      </w:r>
    </w:p>
    <w:p w14:paraId="72FA7D11" w14:textId="4C4D6CDC" w:rsidR="002763A3" w:rsidRPr="005B33E5" w:rsidRDefault="002763A3" w:rsidP="002763A3">
      <w:pPr>
        <w:rPr>
          <w:rFonts w:cs="Arial"/>
          <w:b/>
          <w:bCs/>
          <w:lang w:eastAsia="zh-CN"/>
        </w:rPr>
      </w:pPr>
      <w:r w:rsidRPr="005B33E5">
        <w:rPr>
          <w:rFonts w:cs="Arial"/>
          <w:b/>
          <w:bCs/>
          <w:lang w:eastAsia="zh-CN"/>
        </w:rPr>
        <w:t>Observation</w:t>
      </w:r>
      <w:r>
        <w:rPr>
          <w:rFonts w:cs="Arial"/>
          <w:b/>
          <w:bCs/>
          <w:lang w:eastAsia="zh-CN"/>
        </w:rPr>
        <w:t xml:space="preserve"> </w:t>
      </w:r>
      <w:r w:rsidR="000A78FF">
        <w:rPr>
          <w:rFonts w:cs="Arial"/>
          <w:b/>
          <w:bCs/>
          <w:lang w:eastAsia="zh-CN"/>
        </w:rPr>
        <w:t>4</w:t>
      </w:r>
      <w:r w:rsidRPr="005B33E5">
        <w:rPr>
          <w:rFonts w:cs="Arial"/>
          <w:b/>
          <w:bCs/>
          <w:lang w:eastAsia="zh-CN"/>
        </w:rPr>
        <w:t>:</w:t>
      </w:r>
      <w:r>
        <w:rPr>
          <w:rFonts w:cs="Arial"/>
          <w:b/>
          <w:bCs/>
          <w:lang w:eastAsia="zh-CN"/>
        </w:rPr>
        <w:t xml:space="preserve"> Due to both DL and UL channels are in good condition for the remote access UE, t</w:t>
      </w:r>
      <w:r w:rsidRPr="005B33E5">
        <w:rPr>
          <w:rFonts w:cs="Arial"/>
          <w:b/>
          <w:bCs/>
          <w:lang w:eastAsia="zh-CN"/>
        </w:rPr>
        <w:t xml:space="preserve">he </w:t>
      </w:r>
      <w:r>
        <w:rPr>
          <w:rFonts w:cs="Arial"/>
          <w:b/>
          <w:bCs/>
          <w:lang w:eastAsia="zh-CN"/>
        </w:rPr>
        <w:t>legacy</w:t>
      </w:r>
      <w:r w:rsidRPr="005B33E5">
        <w:rPr>
          <w:rFonts w:cs="Arial"/>
          <w:b/>
          <w:bCs/>
          <w:lang w:eastAsia="zh-CN"/>
        </w:rPr>
        <w:t xml:space="preserve"> </w:t>
      </w:r>
      <w:r>
        <w:rPr>
          <w:rFonts w:cs="Arial"/>
          <w:b/>
          <w:bCs/>
          <w:lang w:eastAsia="zh-CN"/>
        </w:rPr>
        <w:t xml:space="preserve">solution that </w:t>
      </w:r>
      <w:r w:rsidRPr="005B33E5">
        <w:rPr>
          <w:rFonts w:cs="Arial"/>
          <w:b/>
          <w:bCs/>
          <w:lang w:eastAsia="zh-CN"/>
        </w:rPr>
        <w:t xml:space="preserve">consecutive T300 expiration triggered </w:t>
      </w:r>
      <w:r w:rsidRPr="005B33E5">
        <w:rPr>
          <w:rFonts w:cs="Arial"/>
          <w:b/>
          <w:bCs/>
          <w:i/>
          <w:iCs/>
          <w:lang w:eastAsia="zh-CN"/>
        </w:rPr>
        <w:t>Qoffsettemp</w:t>
      </w:r>
      <w:r w:rsidRPr="005B33E5">
        <w:rPr>
          <w:rFonts w:cs="Arial"/>
          <w:b/>
          <w:bCs/>
          <w:lang w:eastAsia="zh-CN"/>
        </w:rPr>
        <w:t xml:space="preserve"> would not address the remote access issue.</w:t>
      </w:r>
    </w:p>
    <w:p w14:paraId="20F8DDAB" w14:textId="552D085A" w:rsidR="002763A3" w:rsidRDefault="000A78FF" w:rsidP="00E323E3">
      <w:pPr>
        <w:rPr>
          <w:rFonts w:cs="Arial"/>
          <w:lang w:eastAsia="zh-CN"/>
        </w:rPr>
      </w:pPr>
      <w:r>
        <w:rPr>
          <w:rFonts w:cs="Arial"/>
          <w:lang w:eastAsia="zh-CN"/>
        </w:rPr>
        <w:t xml:space="preserve">Therefore, based on the analysis on the current implementation solutions, we can see all these solutions still </w:t>
      </w:r>
      <w:r w:rsidR="00874AAC">
        <w:rPr>
          <w:rFonts w:cs="Arial"/>
          <w:lang w:eastAsia="zh-CN"/>
        </w:rPr>
        <w:t>cannot</w:t>
      </w:r>
      <w:r>
        <w:rPr>
          <w:rFonts w:cs="Arial"/>
          <w:lang w:eastAsia="zh-CN"/>
        </w:rPr>
        <w:t xml:space="preserve"> address the remote access issue. We kindly ask RAN2 to confirm the issue and work out </w:t>
      </w:r>
      <w:r w:rsidR="00874AAC">
        <w:rPr>
          <w:rFonts w:cs="Arial"/>
          <w:lang w:eastAsia="zh-CN"/>
        </w:rPr>
        <w:t xml:space="preserve">a </w:t>
      </w:r>
      <w:r>
        <w:rPr>
          <w:rFonts w:cs="Arial"/>
          <w:lang w:eastAsia="zh-CN"/>
        </w:rPr>
        <w:t>solution to address that.</w:t>
      </w:r>
    </w:p>
    <w:p w14:paraId="66053F76" w14:textId="0AF18C86" w:rsidR="000A78FF" w:rsidRPr="00874AAC" w:rsidRDefault="000A78FF" w:rsidP="00E323E3">
      <w:pPr>
        <w:rPr>
          <w:rFonts w:cs="Arial"/>
          <w:b/>
          <w:bCs/>
          <w:lang w:eastAsia="zh-CN"/>
        </w:rPr>
      </w:pPr>
      <w:r w:rsidRPr="00874AAC">
        <w:rPr>
          <w:rFonts w:cs="Arial" w:hint="eastAsia"/>
          <w:b/>
          <w:bCs/>
          <w:lang w:eastAsia="zh-CN"/>
        </w:rPr>
        <w:t>P</w:t>
      </w:r>
      <w:r w:rsidRPr="00874AAC">
        <w:rPr>
          <w:rFonts w:cs="Arial"/>
          <w:b/>
          <w:bCs/>
          <w:lang w:eastAsia="zh-CN"/>
        </w:rPr>
        <w:t xml:space="preserve">roposal </w:t>
      </w:r>
      <w:r w:rsidR="00472C60">
        <w:rPr>
          <w:rFonts w:cs="Arial"/>
          <w:b/>
          <w:bCs/>
          <w:lang w:eastAsia="zh-CN"/>
        </w:rPr>
        <w:t>2</w:t>
      </w:r>
      <w:r w:rsidRPr="00874AAC">
        <w:rPr>
          <w:rFonts w:cs="Arial"/>
          <w:b/>
          <w:bCs/>
          <w:lang w:eastAsia="zh-CN"/>
        </w:rPr>
        <w:t xml:space="preserve">: </w:t>
      </w:r>
      <w:r w:rsidR="00874AAC" w:rsidRPr="00874AAC">
        <w:rPr>
          <w:rFonts w:cs="Arial"/>
          <w:b/>
          <w:bCs/>
          <w:lang w:eastAsia="zh-CN"/>
        </w:rPr>
        <w:t xml:space="preserve">RAN2 is kindly asked to </w:t>
      </w:r>
      <w:r w:rsidR="00472C60">
        <w:rPr>
          <w:rFonts w:cs="Arial"/>
          <w:b/>
          <w:bCs/>
          <w:lang w:eastAsia="zh-CN"/>
        </w:rPr>
        <w:t xml:space="preserve">confirm that the current implementation solutions cannot address </w:t>
      </w:r>
      <w:r w:rsidR="00874AAC" w:rsidRPr="00874AAC">
        <w:rPr>
          <w:rFonts w:cs="Arial"/>
          <w:b/>
          <w:bCs/>
          <w:lang w:eastAsia="zh-CN"/>
        </w:rPr>
        <w:t xml:space="preserve">the </w:t>
      </w:r>
      <w:r w:rsidR="00472C60">
        <w:rPr>
          <w:rFonts w:cs="Arial"/>
          <w:b/>
          <w:bCs/>
          <w:lang w:eastAsia="zh-CN"/>
        </w:rPr>
        <w:t xml:space="preserve">remote access </w:t>
      </w:r>
      <w:r w:rsidR="00874AAC" w:rsidRPr="00874AAC">
        <w:rPr>
          <w:rFonts w:cs="Arial"/>
          <w:b/>
          <w:bCs/>
          <w:lang w:eastAsia="zh-CN"/>
        </w:rPr>
        <w:t>issue.</w:t>
      </w:r>
    </w:p>
    <w:p w14:paraId="1ADAABFA" w14:textId="188748A8" w:rsidR="00B378F1" w:rsidRDefault="00B378F1" w:rsidP="00B378F1">
      <w:pPr>
        <w:pStyle w:val="1"/>
        <w:rPr>
          <w:rFonts w:cs="Arial"/>
        </w:rPr>
      </w:pPr>
      <w:r>
        <w:rPr>
          <w:rFonts w:cs="Arial"/>
        </w:rPr>
        <w:t xml:space="preserve">Candidate </w:t>
      </w:r>
      <w:r w:rsidRPr="007E4372">
        <w:rPr>
          <w:rFonts w:cs="Arial"/>
        </w:rPr>
        <w:t>solution</w:t>
      </w:r>
      <w:r>
        <w:rPr>
          <w:rFonts w:cs="Arial"/>
        </w:rPr>
        <w:t xml:space="preserve"> to address remote access issue</w:t>
      </w:r>
    </w:p>
    <w:p w14:paraId="5F1BCD96" w14:textId="1B089CC7" w:rsidR="002F5A79" w:rsidRPr="00D32E10" w:rsidRDefault="00AE4241" w:rsidP="00E323E3">
      <w:pPr>
        <w:rPr>
          <w:rFonts w:cs="Arial"/>
          <w:i/>
          <w:iCs/>
          <w:u w:val="single"/>
          <w:lang w:eastAsia="zh-CN"/>
        </w:rPr>
      </w:pPr>
      <w:r w:rsidRPr="00D32E10">
        <w:rPr>
          <w:rFonts w:cs="Arial"/>
          <w:i/>
          <w:iCs/>
          <w:u w:val="single"/>
          <w:lang w:eastAsia="zh-CN"/>
        </w:rPr>
        <w:t>Proposed</w:t>
      </w:r>
      <w:r w:rsidR="00FE44CD" w:rsidRPr="00D32E10">
        <w:rPr>
          <w:rFonts w:cs="Arial"/>
          <w:i/>
          <w:iCs/>
          <w:u w:val="single"/>
          <w:lang w:eastAsia="zh-CN"/>
        </w:rPr>
        <w:t xml:space="preserve"> </w:t>
      </w:r>
      <w:r w:rsidR="00D32E10" w:rsidRPr="00D32E10">
        <w:rPr>
          <w:rFonts w:cs="Arial"/>
          <w:i/>
          <w:iCs/>
          <w:u w:val="single"/>
          <w:lang w:eastAsia="zh-CN"/>
        </w:rPr>
        <w:t xml:space="preserve">candidate </w:t>
      </w:r>
      <w:r w:rsidR="00FE44CD" w:rsidRPr="00D32E10">
        <w:rPr>
          <w:rFonts w:cs="Arial"/>
          <w:i/>
          <w:iCs/>
          <w:u w:val="single"/>
          <w:lang w:eastAsia="zh-CN"/>
        </w:rPr>
        <w:t>solution</w:t>
      </w:r>
      <w:r w:rsidR="002E1427" w:rsidRPr="00D32E10">
        <w:rPr>
          <w:rFonts w:cs="Arial"/>
          <w:i/>
          <w:iCs/>
          <w:u w:val="single"/>
          <w:lang w:eastAsia="zh-CN"/>
        </w:rPr>
        <w:t xml:space="preserve">: </w:t>
      </w:r>
      <w:r w:rsidR="002F5A79" w:rsidRPr="00D32E10">
        <w:rPr>
          <w:rFonts w:cs="Arial" w:hint="eastAsia"/>
          <w:i/>
          <w:iCs/>
          <w:u w:val="single"/>
          <w:lang w:eastAsia="zh-CN"/>
        </w:rPr>
        <w:t>U</w:t>
      </w:r>
      <w:r w:rsidR="002F5A79" w:rsidRPr="00D32E10">
        <w:rPr>
          <w:rFonts w:cs="Arial"/>
          <w:i/>
          <w:iCs/>
          <w:u w:val="single"/>
          <w:lang w:eastAsia="zh-CN"/>
        </w:rPr>
        <w:t>E aware of remote access</w:t>
      </w:r>
      <w:r w:rsidR="00BD52D3" w:rsidRPr="00D32E10">
        <w:rPr>
          <w:rFonts w:cs="Arial"/>
          <w:i/>
          <w:iCs/>
          <w:u w:val="single"/>
          <w:lang w:eastAsia="zh-CN"/>
        </w:rPr>
        <w:t xml:space="preserve"> and adjust the cell reselection</w:t>
      </w:r>
      <w:r w:rsidR="002E1427" w:rsidRPr="00D32E10">
        <w:rPr>
          <w:rFonts w:cs="Arial"/>
          <w:i/>
          <w:iCs/>
          <w:u w:val="single"/>
          <w:lang w:eastAsia="zh-CN"/>
        </w:rPr>
        <w:t xml:space="preserve"> criteria</w:t>
      </w:r>
      <w:r w:rsidR="00BD52D3" w:rsidRPr="00D32E10">
        <w:rPr>
          <w:rFonts w:cs="Arial"/>
          <w:i/>
          <w:iCs/>
          <w:u w:val="single"/>
          <w:lang w:eastAsia="zh-CN"/>
        </w:rPr>
        <w:t>.</w:t>
      </w:r>
    </w:p>
    <w:p w14:paraId="0599A88A" w14:textId="1A6AF678" w:rsidR="005F4A2C" w:rsidRDefault="00B6036E" w:rsidP="00B6036E">
      <w:pPr>
        <w:rPr>
          <w:rFonts w:cs="Arial"/>
          <w:lang w:eastAsia="zh-CN"/>
        </w:rPr>
      </w:pPr>
      <w:r>
        <w:rPr>
          <w:rFonts w:cs="Arial"/>
          <w:lang w:eastAsia="zh-CN"/>
        </w:rPr>
        <w:t xml:space="preserve">Based on the analysis above, the safest method is to let the UE aware of the remote access and </w:t>
      </w:r>
      <w:r w:rsidR="005F4A2C">
        <w:rPr>
          <w:rFonts w:cs="Arial"/>
          <w:lang w:eastAsia="zh-CN"/>
        </w:rPr>
        <w:t>avoid reselect to the remote cell if there is local cell available.</w:t>
      </w:r>
    </w:p>
    <w:p w14:paraId="06AF41A3" w14:textId="79BDED05" w:rsidR="004125CE" w:rsidRDefault="00D32E10" w:rsidP="00E323E3">
      <w:pPr>
        <w:rPr>
          <w:rFonts w:cs="Arial"/>
          <w:lang w:eastAsia="zh-CN"/>
        </w:rPr>
      </w:pPr>
      <w:r>
        <w:rPr>
          <w:rFonts w:cs="Arial"/>
          <w:lang w:eastAsia="zh-CN"/>
        </w:rPr>
        <w:t>In order to let UE aware of remote access, n</w:t>
      </w:r>
      <w:r w:rsidR="004125CE">
        <w:rPr>
          <w:rFonts w:cs="Arial"/>
          <w:lang w:eastAsia="zh-CN"/>
        </w:rPr>
        <w:t>etwork can broadcast a TA</w:t>
      </w:r>
      <w:r w:rsidR="00A03CB4">
        <w:rPr>
          <w:rFonts w:cs="Arial"/>
          <w:lang w:eastAsia="zh-CN"/>
        </w:rPr>
        <w:t xml:space="preserve"> (tim</w:t>
      </w:r>
      <w:r w:rsidR="00BB5BDD">
        <w:rPr>
          <w:rFonts w:cs="Arial"/>
          <w:lang w:eastAsia="zh-CN"/>
        </w:rPr>
        <w:t>ing</w:t>
      </w:r>
      <w:r w:rsidR="00A03CB4">
        <w:rPr>
          <w:rFonts w:cs="Arial"/>
          <w:lang w:eastAsia="zh-CN"/>
        </w:rPr>
        <w:t xml:space="preserve"> adv</w:t>
      </w:r>
      <w:r w:rsidR="004A5E24">
        <w:rPr>
          <w:rFonts w:cs="Arial"/>
          <w:lang w:eastAsia="zh-CN"/>
        </w:rPr>
        <w:t>a</w:t>
      </w:r>
      <w:r w:rsidR="00A03CB4">
        <w:rPr>
          <w:rFonts w:cs="Arial"/>
          <w:lang w:eastAsia="zh-CN"/>
        </w:rPr>
        <w:t>nce)</w:t>
      </w:r>
      <w:r w:rsidR="004125CE">
        <w:rPr>
          <w:rFonts w:cs="Arial"/>
          <w:lang w:eastAsia="zh-CN"/>
        </w:rPr>
        <w:t xml:space="preserve"> threshold in the system information to indicate the desired coverage. If the received TA in the RAR is larger than the TA threshold, </w:t>
      </w:r>
      <w:r w:rsidR="003C6539">
        <w:rPr>
          <w:rFonts w:cs="Arial"/>
          <w:lang w:eastAsia="zh-CN"/>
        </w:rPr>
        <w:t xml:space="preserve">that means the UE is now performing a remote access. In such case, the </w:t>
      </w:r>
      <w:r w:rsidR="004125CE">
        <w:rPr>
          <w:rFonts w:cs="Arial"/>
          <w:lang w:eastAsia="zh-CN"/>
        </w:rPr>
        <w:t xml:space="preserve">UE should apply </w:t>
      </w:r>
      <w:r w:rsidR="004125CE" w:rsidRPr="005F4A2C">
        <w:rPr>
          <w:rFonts w:cs="Arial"/>
          <w:i/>
          <w:iCs/>
          <w:lang w:eastAsia="zh-CN"/>
        </w:rPr>
        <w:t>Qoffsettemp</w:t>
      </w:r>
      <w:r w:rsidR="004125CE">
        <w:rPr>
          <w:rFonts w:cs="Arial"/>
          <w:lang w:eastAsia="zh-CN"/>
        </w:rPr>
        <w:t xml:space="preserve"> for cell reselection R criteria</w:t>
      </w:r>
      <w:r w:rsidR="005F4A2C">
        <w:rPr>
          <w:rFonts w:cs="Arial"/>
          <w:lang w:eastAsia="zh-CN"/>
        </w:rPr>
        <w:t xml:space="preserve"> whenever UE goes back to idle mode</w:t>
      </w:r>
      <w:r w:rsidR="00F002AA">
        <w:rPr>
          <w:rFonts w:cs="Arial"/>
          <w:lang w:eastAsia="zh-CN"/>
        </w:rPr>
        <w:t>, a</w:t>
      </w:r>
      <w:r w:rsidR="004125CE">
        <w:rPr>
          <w:rFonts w:cs="Arial"/>
          <w:lang w:eastAsia="zh-CN"/>
        </w:rPr>
        <w:t>s specified in 5.2.4.6 in TS 38.304</w:t>
      </w:r>
      <w:r w:rsidR="00F002AA">
        <w:rPr>
          <w:rFonts w:cs="Arial"/>
          <w:lang w:eastAsia="zh-CN"/>
        </w:rPr>
        <w:t>.</w:t>
      </w:r>
    </w:p>
    <w:p w14:paraId="2F0BD593" w14:textId="77777777" w:rsidR="004125CE" w:rsidRPr="004125CE" w:rsidRDefault="004125CE" w:rsidP="00E373EF">
      <w:pPr>
        <w:keepLines/>
        <w:tabs>
          <w:tab w:val="center" w:pos="4536"/>
          <w:tab w:val="right" w:pos="9072"/>
        </w:tabs>
        <w:overflowPunct w:val="0"/>
        <w:autoSpaceDE w:val="0"/>
        <w:autoSpaceDN w:val="0"/>
        <w:adjustRightInd w:val="0"/>
        <w:jc w:val="center"/>
        <w:textAlignment w:val="baseline"/>
        <w:rPr>
          <w:rFonts w:ascii="Times New Roman" w:eastAsia="宋体" w:hAnsi="Times New Roman"/>
          <w:noProof/>
          <w:lang w:eastAsia="ja-JP"/>
        </w:rPr>
      </w:pPr>
      <w:r w:rsidRPr="004125CE">
        <w:rPr>
          <w:rFonts w:ascii="Times New Roman" w:eastAsia="宋体" w:hAnsi="Times New Roman"/>
          <w:noProof/>
          <w:lang w:eastAsia="ja-JP"/>
        </w:rPr>
        <w:lastRenderedPageBreak/>
        <w:t>R</w:t>
      </w:r>
      <w:r w:rsidRPr="004125CE">
        <w:rPr>
          <w:rFonts w:ascii="Times New Roman" w:eastAsia="宋体" w:hAnsi="Times New Roman"/>
          <w:noProof/>
          <w:vertAlign w:val="subscript"/>
          <w:lang w:eastAsia="ja-JP"/>
        </w:rPr>
        <w:t>s</w:t>
      </w:r>
      <w:r w:rsidRPr="004125CE">
        <w:rPr>
          <w:rFonts w:ascii="Times New Roman" w:eastAsia="宋体" w:hAnsi="Times New Roman"/>
          <w:noProof/>
          <w:lang w:eastAsia="ja-JP"/>
        </w:rPr>
        <w:t xml:space="preserve"> = Q</w:t>
      </w:r>
      <w:r w:rsidRPr="004125CE">
        <w:rPr>
          <w:rFonts w:ascii="Times New Roman" w:eastAsia="宋体" w:hAnsi="Times New Roman"/>
          <w:noProof/>
          <w:vertAlign w:val="subscript"/>
          <w:lang w:eastAsia="ja-JP"/>
        </w:rPr>
        <w:t>meas,s</w:t>
      </w:r>
      <w:r w:rsidRPr="004125CE">
        <w:rPr>
          <w:rFonts w:ascii="Times New Roman" w:eastAsia="宋体" w:hAnsi="Times New Roman"/>
          <w:noProof/>
          <w:lang w:eastAsia="ja-JP"/>
        </w:rPr>
        <w:t xml:space="preserve"> +Q</w:t>
      </w:r>
      <w:r w:rsidRPr="004125CE">
        <w:rPr>
          <w:rFonts w:ascii="Times New Roman" w:eastAsia="宋体" w:hAnsi="Times New Roman"/>
          <w:noProof/>
          <w:vertAlign w:val="subscript"/>
          <w:lang w:eastAsia="ja-JP"/>
        </w:rPr>
        <w:t>hyst</w:t>
      </w:r>
      <w:r w:rsidRPr="004125CE">
        <w:rPr>
          <w:rFonts w:ascii="Times New Roman" w:eastAsia="宋体" w:hAnsi="Times New Roman"/>
          <w:noProof/>
          <w:lang w:eastAsia="ja-JP"/>
        </w:rPr>
        <w:t xml:space="preserve"> </w:t>
      </w:r>
      <w:r w:rsidRPr="002E1427">
        <w:rPr>
          <w:rFonts w:ascii="Times New Roman" w:eastAsia="宋体" w:hAnsi="Times New Roman"/>
          <w:noProof/>
          <w:highlight w:val="yellow"/>
          <w:lang w:eastAsia="zh-CN"/>
        </w:rPr>
        <w:t>-</w:t>
      </w:r>
      <w:r w:rsidRPr="002E1427">
        <w:rPr>
          <w:rFonts w:ascii="Times New Roman" w:eastAsia="宋体" w:hAnsi="Times New Roman"/>
          <w:noProof/>
          <w:highlight w:val="yellow"/>
          <w:lang w:eastAsia="ja-JP"/>
        </w:rPr>
        <w:t xml:space="preserve"> Qoffset</w:t>
      </w:r>
      <w:r w:rsidRPr="002E1427">
        <w:rPr>
          <w:rFonts w:ascii="Times New Roman" w:eastAsia="宋体" w:hAnsi="Times New Roman"/>
          <w:noProof/>
          <w:highlight w:val="yellow"/>
          <w:vertAlign w:val="subscript"/>
          <w:lang w:eastAsia="ja-JP"/>
        </w:rPr>
        <w:t>temp</w:t>
      </w:r>
    </w:p>
    <w:p w14:paraId="7B5C3318" w14:textId="740D387F" w:rsidR="004125CE" w:rsidRDefault="004125CE" w:rsidP="00E373EF">
      <w:pPr>
        <w:jc w:val="center"/>
        <w:rPr>
          <w:rFonts w:cs="Arial"/>
          <w:lang w:eastAsia="zh-CN"/>
        </w:rPr>
      </w:pPr>
      <w:r w:rsidRPr="004125CE">
        <w:rPr>
          <w:rFonts w:ascii="Times New Roman" w:eastAsia="宋体" w:hAnsi="Times New Roman"/>
          <w:lang w:eastAsia="ja-JP"/>
        </w:rPr>
        <w:t>R</w:t>
      </w:r>
      <w:r w:rsidRPr="004125CE">
        <w:rPr>
          <w:rFonts w:ascii="Times New Roman" w:eastAsia="宋体" w:hAnsi="Times New Roman"/>
          <w:vertAlign w:val="subscript"/>
          <w:lang w:eastAsia="ja-JP"/>
        </w:rPr>
        <w:t>n</w:t>
      </w:r>
      <w:r w:rsidRPr="004125CE">
        <w:rPr>
          <w:rFonts w:ascii="Times New Roman" w:eastAsia="宋体" w:hAnsi="Times New Roman"/>
          <w:lang w:eastAsia="ja-JP"/>
        </w:rPr>
        <w:t xml:space="preserve"> = </w:t>
      </w:r>
      <w:proofErr w:type="gramStart"/>
      <w:r w:rsidRPr="004125CE">
        <w:rPr>
          <w:rFonts w:ascii="Times New Roman" w:eastAsia="宋体" w:hAnsi="Times New Roman"/>
          <w:lang w:eastAsia="ja-JP"/>
        </w:rPr>
        <w:t>Q</w:t>
      </w:r>
      <w:r w:rsidRPr="004125CE">
        <w:rPr>
          <w:rFonts w:ascii="Times New Roman" w:eastAsia="宋体" w:hAnsi="Times New Roman"/>
          <w:vertAlign w:val="subscript"/>
          <w:lang w:eastAsia="ja-JP"/>
        </w:rPr>
        <w:t>meas,n</w:t>
      </w:r>
      <w:proofErr w:type="gramEnd"/>
      <w:r w:rsidRPr="004125CE">
        <w:rPr>
          <w:rFonts w:ascii="Times New Roman" w:eastAsia="宋体" w:hAnsi="Times New Roman"/>
          <w:lang w:eastAsia="ja-JP"/>
        </w:rPr>
        <w:t xml:space="preserve"> -Qoffset </w:t>
      </w:r>
      <w:r w:rsidRPr="00AE4241">
        <w:rPr>
          <w:rFonts w:ascii="Times New Roman" w:eastAsia="宋体" w:hAnsi="Times New Roman"/>
          <w:highlight w:val="yellow"/>
          <w:lang w:eastAsia="zh-CN"/>
        </w:rPr>
        <w:t>-</w:t>
      </w:r>
      <w:r w:rsidRPr="00AE4241">
        <w:rPr>
          <w:rFonts w:ascii="Times New Roman" w:eastAsia="宋体" w:hAnsi="Times New Roman"/>
          <w:highlight w:val="yellow"/>
          <w:lang w:eastAsia="ja-JP"/>
        </w:rPr>
        <w:t xml:space="preserve"> Qoffset</w:t>
      </w:r>
      <w:r w:rsidRPr="00AE4241">
        <w:rPr>
          <w:rFonts w:ascii="Times New Roman" w:eastAsia="宋体" w:hAnsi="Times New Roman"/>
          <w:highlight w:val="yellow"/>
          <w:vertAlign w:val="subscript"/>
          <w:lang w:eastAsia="ja-JP"/>
        </w:rPr>
        <w:t>temp</w:t>
      </w:r>
    </w:p>
    <w:p w14:paraId="61007069" w14:textId="6DFD2049" w:rsidR="004125CE" w:rsidRDefault="003D4EDB" w:rsidP="00E323E3">
      <w:pPr>
        <w:rPr>
          <w:rFonts w:cs="Arial"/>
          <w:lang w:eastAsia="zh-CN"/>
        </w:rPr>
      </w:pPr>
      <w:r>
        <w:rPr>
          <w:rFonts w:cs="Arial"/>
          <w:lang w:eastAsia="zh-CN"/>
        </w:rPr>
        <w:t>In</w:t>
      </w:r>
      <w:r w:rsidR="003C6539">
        <w:rPr>
          <w:rFonts w:cs="Arial"/>
          <w:lang w:eastAsia="zh-CN"/>
        </w:rPr>
        <w:t xml:space="preserve"> this method, the </w:t>
      </w:r>
      <w:r>
        <w:rPr>
          <w:rFonts w:cs="Arial"/>
          <w:lang w:eastAsia="zh-CN"/>
        </w:rPr>
        <w:t xml:space="preserve">cell </w:t>
      </w:r>
      <w:r w:rsidR="003C6539">
        <w:rPr>
          <w:rFonts w:cs="Arial"/>
          <w:lang w:eastAsia="zh-CN"/>
        </w:rPr>
        <w:t xml:space="preserve">reselection </w:t>
      </w:r>
      <w:r>
        <w:rPr>
          <w:rFonts w:cs="Arial"/>
          <w:lang w:eastAsia="zh-CN"/>
        </w:rPr>
        <w:t>R criteria</w:t>
      </w:r>
      <w:r w:rsidR="003C6539">
        <w:rPr>
          <w:rFonts w:cs="Arial"/>
          <w:lang w:eastAsia="zh-CN"/>
        </w:rPr>
        <w:t xml:space="preserve"> for the concerning remote cell is decreased. If there is </w:t>
      </w:r>
      <w:r w:rsidR="007870B1">
        <w:rPr>
          <w:rFonts w:cs="Arial"/>
          <w:lang w:eastAsia="zh-CN"/>
        </w:rPr>
        <w:t>any</w:t>
      </w:r>
      <w:r w:rsidR="003C6539">
        <w:rPr>
          <w:rFonts w:cs="Arial"/>
          <w:lang w:eastAsia="zh-CN"/>
        </w:rPr>
        <w:t xml:space="preserve"> better inter</w:t>
      </w:r>
      <w:r w:rsidR="00E314A5">
        <w:rPr>
          <w:rFonts w:cs="Arial"/>
          <w:lang w:eastAsia="zh-CN"/>
        </w:rPr>
        <w:t>-</w:t>
      </w:r>
      <w:r w:rsidR="003C6539">
        <w:rPr>
          <w:rFonts w:cs="Arial"/>
          <w:lang w:eastAsia="zh-CN"/>
        </w:rPr>
        <w:t>frequency or intra</w:t>
      </w:r>
      <w:r w:rsidR="00E314A5">
        <w:rPr>
          <w:rFonts w:cs="Arial"/>
          <w:lang w:eastAsia="zh-CN"/>
        </w:rPr>
        <w:t>-</w:t>
      </w:r>
      <w:r w:rsidR="003C6539">
        <w:rPr>
          <w:rFonts w:cs="Arial"/>
          <w:lang w:eastAsia="zh-CN"/>
        </w:rPr>
        <w:t xml:space="preserve">frequency neighbouring cell, UE can reselect to the new cell. Otherwise, the UE will still </w:t>
      </w:r>
      <w:r w:rsidR="00E314A5">
        <w:rPr>
          <w:rFonts w:cs="Arial"/>
          <w:lang w:eastAsia="zh-CN"/>
        </w:rPr>
        <w:t>be camping</w:t>
      </w:r>
      <w:r w:rsidR="003C6539">
        <w:rPr>
          <w:rFonts w:cs="Arial"/>
          <w:lang w:eastAsia="zh-CN"/>
        </w:rPr>
        <w:t xml:space="preserve"> on the concerning remote cell</w:t>
      </w:r>
      <w:r w:rsidR="00A34781">
        <w:rPr>
          <w:rFonts w:cs="Arial"/>
          <w:lang w:eastAsia="zh-CN"/>
        </w:rPr>
        <w:t>, e.g., the UE is on the sea and no other neighbouring cells detected</w:t>
      </w:r>
      <w:r w:rsidR="007870B1">
        <w:rPr>
          <w:rFonts w:cs="Arial"/>
          <w:lang w:eastAsia="zh-CN"/>
        </w:rPr>
        <w:t>, in such case, the UE should be allowed to continue camping on the remote cell</w:t>
      </w:r>
      <w:r w:rsidR="003C6539">
        <w:rPr>
          <w:rFonts w:cs="Arial"/>
          <w:lang w:eastAsia="zh-CN"/>
        </w:rPr>
        <w:t>.</w:t>
      </w:r>
      <w:r w:rsidR="00A34781">
        <w:rPr>
          <w:rFonts w:cs="Arial"/>
          <w:lang w:eastAsia="zh-CN"/>
        </w:rPr>
        <w:t xml:space="preserve"> </w:t>
      </w:r>
      <w:r w:rsidR="00AF4E5E">
        <w:rPr>
          <w:rFonts w:cs="Arial"/>
          <w:lang w:eastAsia="zh-CN"/>
        </w:rPr>
        <w:t xml:space="preserve">By applying </w:t>
      </w:r>
      <w:r w:rsidR="00AF4E5E" w:rsidRPr="005630EC">
        <w:rPr>
          <w:rFonts w:cs="Arial"/>
          <w:i/>
          <w:iCs/>
          <w:lang w:eastAsia="zh-CN"/>
        </w:rPr>
        <w:t>Qoffsettemp</w:t>
      </w:r>
      <w:r w:rsidR="00AF4E5E">
        <w:rPr>
          <w:rFonts w:cs="Arial"/>
          <w:lang w:eastAsia="zh-CN"/>
        </w:rPr>
        <w:t xml:space="preserve"> to the R criteria,</w:t>
      </w:r>
      <w:r w:rsidR="00A34781">
        <w:rPr>
          <w:rFonts w:cs="Arial"/>
          <w:lang w:eastAsia="zh-CN"/>
        </w:rPr>
        <w:t xml:space="preserve"> the UEs on the sea can still be served by the concerning gNB. While the UEs on the land can perform</w:t>
      </w:r>
      <w:r w:rsidR="007870B1">
        <w:rPr>
          <w:rFonts w:cs="Arial"/>
          <w:lang w:eastAsia="zh-CN"/>
        </w:rPr>
        <w:t xml:space="preserve"> cell</w:t>
      </w:r>
      <w:r w:rsidR="00A34781">
        <w:rPr>
          <w:rFonts w:cs="Arial"/>
          <w:lang w:eastAsia="zh-CN"/>
        </w:rPr>
        <w:t xml:space="preserve"> reselection to camp on the nearest </w:t>
      </w:r>
      <w:r w:rsidR="00341524">
        <w:rPr>
          <w:rFonts w:cs="Arial"/>
          <w:lang w:eastAsia="zh-CN"/>
        </w:rPr>
        <w:t>cell</w:t>
      </w:r>
      <w:r w:rsidR="007870B1">
        <w:rPr>
          <w:rFonts w:cs="Arial"/>
          <w:lang w:eastAsia="zh-CN"/>
        </w:rPr>
        <w:t xml:space="preserve"> instead of remote cell</w:t>
      </w:r>
      <w:r w:rsidR="00A34781">
        <w:rPr>
          <w:rFonts w:cs="Arial"/>
          <w:lang w:eastAsia="zh-CN"/>
        </w:rPr>
        <w:t>.</w:t>
      </w:r>
    </w:p>
    <w:p w14:paraId="466B4545" w14:textId="0E2F6276" w:rsidR="00287D50" w:rsidRDefault="00341524" w:rsidP="00E323E3">
      <w:pPr>
        <w:rPr>
          <w:rFonts w:cs="Arial"/>
          <w:lang w:eastAsia="zh-CN"/>
        </w:rPr>
      </w:pPr>
      <w:r>
        <w:rPr>
          <w:rFonts w:cs="Arial"/>
          <w:lang w:eastAsia="zh-CN"/>
        </w:rPr>
        <w:t>In addition, i</w:t>
      </w:r>
      <w:r w:rsidR="00287D50">
        <w:rPr>
          <w:rFonts w:cs="Arial"/>
          <w:lang w:eastAsia="zh-CN"/>
        </w:rPr>
        <w:t xml:space="preserve">n order to </w:t>
      </w:r>
      <w:r>
        <w:rPr>
          <w:rFonts w:cs="Arial"/>
          <w:lang w:eastAsia="zh-CN"/>
        </w:rPr>
        <w:t>avoid</w:t>
      </w:r>
      <w:r w:rsidR="00287D50">
        <w:rPr>
          <w:rFonts w:cs="Arial"/>
          <w:lang w:eastAsia="zh-CN"/>
        </w:rPr>
        <w:t xml:space="preserve"> impact </w:t>
      </w:r>
      <w:r>
        <w:rPr>
          <w:rFonts w:cs="Arial"/>
          <w:lang w:eastAsia="zh-CN"/>
        </w:rPr>
        <w:t xml:space="preserve">to </w:t>
      </w:r>
      <w:r w:rsidR="00287D50">
        <w:rPr>
          <w:rFonts w:cs="Arial"/>
          <w:lang w:eastAsia="zh-CN"/>
        </w:rPr>
        <w:t xml:space="preserve">the UEs in the ship on the sea, the </w:t>
      </w:r>
      <w:r w:rsidR="00287D50" w:rsidRPr="005630EC">
        <w:rPr>
          <w:rFonts w:cs="Arial"/>
          <w:i/>
          <w:iCs/>
          <w:lang w:eastAsia="zh-CN"/>
        </w:rPr>
        <w:t>Qoffsettemp</w:t>
      </w:r>
      <w:r w:rsidR="00287D50">
        <w:rPr>
          <w:rFonts w:cs="Arial"/>
          <w:lang w:eastAsia="zh-CN"/>
        </w:rPr>
        <w:t xml:space="preserve"> is not applied to cell selection S criteria.</w:t>
      </w:r>
      <w:r>
        <w:rPr>
          <w:rFonts w:cs="Arial"/>
          <w:lang w:eastAsia="zh-CN"/>
        </w:rPr>
        <w:t xml:space="preserve"> So that such UEs can continue perform remote access to the concerning gNB if there is no other neighbouring cell.</w:t>
      </w:r>
    </w:p>
    <w:p w14:paraId="424FEE70" w14:textId="34E756BE" w:rsidR="00B378F1" w:rsidRDefault="00FC6330" w:rsidP="00E323E3">
      <w:pPr>
        <w:rPr>
          <w:rFonts w:cs="Arial"/>
          <w:b/>
          <w:bCs/>
          <w:lang w:eastAsia="zh-CN"/>
        </w:rPr>
      </w:pPr>
      <w:r w:rsidRPr="00FC6330">
        <w:rPr>
          <w:rFonts w:cs="Arial" w:hint="eastAsia"/>
          <w:b/>
          <w:bCs/>
          <w:lang w:eastAsia="zh-CN"/>
        </w:rPr>
        <w:t>Proposal</w:t>
      </w:r>
      <w:r w:rsidR="00AC68F2">
        <w:rPr>
          <w:rFonts w:cs="Arial"/>
          <w:b/>
          <w:bCs/>
          <w:lang w:eastAsia="zh-CN"/>
        </w:rPr>
        <w:t xml:space="preserve"> </w:t>
      </w:r>
      <w:r w:rsidR="00472C60">
        <w:rPr>
          <w:rFonts w:cs="Arial"/>
          <w:b/>
          <w:bCs/>
          <w:lang w:eastAsia="zh-CN"/>
        </w:rPr>
        <w:t>3</w:t>
      </w:r>
      <w:r w:rsidRPr="00FC6330">
        <w:rPr>
          <w:rFonts w:cs="Arial"/>
          <w:b/>
          <w:bCs/>
          <w:lang w:eastAsia="zh-CN"/>
        </w:rPr>
        <w:t>:</w:t>
      </w:r>
      <w:r w:rsidR="00B378F1">
        <w:rPr>
          <w:rFonts w:cs="Arial"/>
          <w:b/>
          <w:bCs/>
          <w:lang w:eastAsia="zh-CN"/>
        </w:rPr>
        <w:t xml:space="preserve"> RAN2 is kindly asked to discuss on the potential solution</w:t>
      </w:r>
      <w:r w:rsidR="00237D03">
        <w:rPr>
          <w:rFonts w:cs="Arial"/>
          <w:b/>
          <w:bCs/>
          <w:lang w:eastAsia="zh-CN"/>
        </w:rPr>
        <w:t>s</w:t>
      </w:r>
      <w:r w:rsidR="00B378F1">
        <w:rPr>
          <w:rFonts w:cs="Arial"/>
          <w:b/>
          <w:bCs/>
          <w:lang w:eastAsia="zh-CN"/>
        </w:rPr>
        <w:t xml:space="preserve">, </w:t>
      </w:r>
      <w:proofErr w:type="gramStart"/>
      <w:r w:rsidR="00B378F1">
        <w:rPr>
          <w:rFonts w:cs="Arial"/>
          <w:b/>
          <w:bCs/>
          <w:lang w:eastAsia="zh-CN"/>
        </w:rPr>
        <w:t>e.g.,:</w:t>
      </w:r>
      <w:proofErr w:type="gramEnd"/>
      <w:r w:rsidRPr="00FC6330">
        <w:rPr>
          <w:rFonts w:cs="Arial"/>
          <w:b/>
          <w:bCs/>
          <w:lang w:eastAsia="zh-CN"/>
        </w:rPr>
        <w:t xml:space="preserve"> </w:t>
      </w:r>
    </w:p>
    <w:p w14:paraId="616F389C" w14:textId="1DEDAE99" w:rsidR="00214FAD" w:rsidRPr="007F3BB6" w:rsidRDefault="00FC6330" w:rsidP="00AE406F">
      <w:pPr>
        <w:pStyle w:val="af2"/>
        <w:numPr>
          <w:ilvl w:val="0"/>
          <w:numId w:val="8"/>
        </w:numPr>
        <w:rPr>
          <w:rFonts w:cs="Arial"/>
          <w:b/>
          <w:bCs/>
          <w:lang w:eastAsia="zh-CN"/>
        </w:rPr>
      </w:pPr>
      <w:r w:rsidRPr="007F3BB6">
        <w:rPr>
          <w:rFonts w:cs="Arial"/>
          <w:b/>
          <w:bCs/>
          <w:lang w:eastAsia="zh-CN"/>
        </w:rPr>
        <w:t xml:space="preserve">Introduce a TA threshold in the system information to indicate the maximum </w:t>
      </w:r>
      <w:r w:rsidR="00A03CB4" w:rsidRPr="007F3BB6">
        <w:rPr>
          <w:rFonts w:cs="Arial"/>
          <w:b/>
          <w:bCs/>
          <w:lang w:eastAsia="zh-CN"/>
        </w:rPr>
        <w:t>Tim</w:t>
      </w:r>
      <w:r w:rsidR="00BB5BDD" w:rsidRPr="007F3BB6">
        <w:rPr>
          <w:rFonts w:cs="Arial"/>
          <w:b/>
          <w:bCs/>
          <w:lang w:eastAsia="zh-CN"/>
        </w:rPr>
        <w:t>ing</w:t>
      </w:r>
      <w:r w:rsidR="00A03CB4" w:rsidRPr="007F3BB6">
        <w:rPr>
          <w:rFonts w:cs="Arial"/>
          <w:b/>
          <w:bCs/>
          <w:lang w:eastAsia="zh-CN"/>
        </w:rPr>
        <w:t xml:space="preserve"> Advance</w:t>
      </w:r>
      <w:r w:rsidRPr="007F3BB6">
        <w:rPr>
          <w:rFonts w:cs="Arial"/>
          <w:b/>
          <w:bCs/>
          <w:lang w:eastAsia="zh-CN"/>
        </w:rPr>
        <w:t xml:space="preserve"> to access the cell.</w:t>
      </w:r>
    </w:p>
    <w:p w14:paraId="4FD40192" w14:textId="71167C9E" w:rsidR="00FC6330" w:rsidRPr="007F3BB6" w:rsidRDefault="00FC6330" w:rsidP="00AE406F">
      <w:pPr>
        <w:pStyle w:val="af2"/>
        <w:numPr>
          <w:ilvl w:val="0"/>
          <w:numId w:val="8"/>
        </w:numPr>
        <w:rPr>
          <w:rFonts w:cs="Arial"/>
          <w:b/>
          <w:bCs/>
          <w:lang w:eastAsia="zh-CN"/>
        </w:rPr>
      </w:pPr>
      <w:r w:rsidRPr="007F3BB6">
        <w:rPr>
          <w:rFonts w:cs="Arial"/>
          <w:b/>
          <w:bCs/>
          <w:lang w:eastAsia="zh-CN"/>
        </w:rPr>
        <w:t xml:space="preserve">If the received TA is larger than TA threshold, UE should apply </w:t>
      </w:r>
      <w:r w:rsidRPr="00851ABC">
        <w:rPr>
          <w:rFonts w:cs="Arial"/>
          <w:b/>
          <w:bCs/>
          <w:i/>
          <w:iCs/>
          <w:lang w:eastAsia="zh-CN"/>
        </w:rPr>
        <w:t>Qoffsettemp</w:t>
      </w:r>
      <w:r w:rsidRPr="007F3BB6">
        <w:rPr>
          <w:rFonts w:cs="Arial"/>
          <w:b/>
          <w:bCs/>
          <w:lang w:eastAsia="zh-CN"/>
        </w:rPr>
        <w:t xml:space="preserve"> for R criteria</w:t>
      </w:r>
      <w:r w:rsidR="006E7F78" w:rsidRPr="007F3BB6">
        <w:rPr>
          <w:rFonts w:cs="Arial"/>
          <w:b/>
          <w:bCs/>
          <w:lang w:eastAsia="zh-CN"/>
        </w:rPr>
        <w:t xml:space="preserve"> </w:t>
      </w:r>
      <w:r w:rsidR="007F3BB6" w:rsidRPr="007F3BB6">
        <w:rPr>
          <w:rFonts w:cs="Arial"/>
          <w:b/>
          <w:bCs/>
          <w:lang w:eastAsia="zh-CN"/>
        </w:rPr>
        <w:t>when UE goes back to idle/inactive mode</w:t>
      </w:r>
      <w:r w:rsidRPr="007F3BB6">
        <w:rPr>
          <w:rFonts w:cs="Arial"/>
          <w:b/>
          <w:bCs/>
          <w:lang w:eastAsia="zh-CN"/>
        </w:rPr>
        <w:t>.</w:t>
      </w:r>
      <w:r w:rsidR="006E7F78" w:rsidRPr="007F3BB6">
        <w:rPr>
          <w:rFonts w:cs="Arial"/>
          <w:b/>
          <w:bCs/>
          <w:lang w:eastAsia="zh-CN"/>
        </w:rPr>
        <w:t xml:space="preserve"> No change to the existing RA procedure.</w:t>
      </w:r>
    </w:p>
    <w:p w14:paraId="2C34EB2F" w14:textId="659376D7" w:rsidR="00A249A2" w:rsidRDefault="00426C80" w:rsidP="00A249A2">
      <w:pPr>
        <w:pStyle w:val="1"/>
        <w:rPr>
          <w:rFonts w:cs="Arial"/>
        </w:rPr>
      </w:pPr>
      <w:r>
        <w:rPr>
          <w:rFonts w:cs="Arial"/>
        </w:rPr>
        <w:t>Conclusion</w:t>
      </w:r>
    </w:p>
    <w:p w14:paraId="65430FB6" w14:textId="6C3C39DE" w:rsidR="00426C80" w:rsidRPr="00AC68F2" w:rsidRDefault="001A0D55" w:rsidP="00426C80">
      <w:pPr>
        <w:rPr>
          <w:lang w:eastAsia="zh-CN"/>
        </w:rPr>
      </w:pPr>
      <w:r>
        <w:rPr>
          <w:lang w:eastAsia="zh-CN"/>
        </w:rPr>
        <w:t>In this contribution, we share the issue of remote access and kindly ask RAN2 to discuss how to address the issue. Proposals are as follows:</w:t>
      </w:r>
    </w:p>
    <w:p w14:paraId="1F16E4C2" w14:textId="77777777" w:rsidR="008B3DBD" w:rsidRDefault="008B3DBD" w:rsidP="008B3DBD">
      <w:pPr>
        <w:rPr>
          <w:b/>
          <w:bCs/>
          <w:lang w:eastAsia="zh-CN"/>
        </w:rPr>
      </w:pPr>
      <w:r w:rsidRPr="005F5FBF">
        <w:rPr>
          <w:rFonts w:hint="eastAsia"/>
          <w:b/>
          <w:bCs/>
          <w:lang w:eastAsia="zh-CN"/>
        </w:rPr>
        <w:t>O</w:t>
      </w:r>
      <w:r w:rsidRPr="005F5FBF">
        <w:rPr>
          <w:b/>
          <w:bCs/>
          <w:lang w:eastAsia="zh-CN"/>
        </w:rPr>
        <w:t>bservation</w:t>
      </w:r>
      <w:r>
        <w:rPr>
          <w:b/>
          <w:bCs/>
          <w:lang w:eastAsia="zh-CN"/>
        </w:rPr>
        <w:t xml:space="preserve"> 1</w:t>
      </w:r>
      <w:r w:rsidRPr="005F5FBF">
        <w:rPr>
          <w:b/>
          <w:bCs/>
          <w:lang w:eastAsia="zh-CN"/>
        </w:rPr>
        <w:t>: Remote access issue leads to the UE access to a cell that far away from the UE.</w:t>
      </w:r>
    </w:p>
    <w:p w14:paraId="1AAEF75F" w14:textId="77777777" w:rsidR="008B3DBD" w:rsidRPr="000A78FF" w:rsidRDefault="008B3DBD" w:rsidP="008B3DBD">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2</w:t>
      </w:r>
      <w:r w:rsidRPr="000A78FF">
        <w:rPr>
          <w:rFonts w:cs="Arial"/>
          <w:b/>
          <w:bCs/>
          <w:lang w:eastAsia="zh-CN"/>
        </w:rPr>
        <w:t>: periodical RSRQ measurement reporting + HO or RRC release would not be helpful to address the remote access issue.</w:t>
      </w:r>
    </w:p>
    <w:p w14:paraId="5ECE3F73" w14:textId="77777777" w:rsidR="008B3DBD" w:rsidRPr="000A78FF" w:rsidRDefault="008B3DBD" w:rsidP="008B3DBD">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3</w:t>
      </w:r>
      <w:r w:rsidRPr="000A78FF">
        <w:rPr>
          <w:rFonts w:cs="Arial"/>
          <w:b/>
          <w:bCs/>
          <w:lang w:eastAsia="zh-CN"/>
        </w:rPr>
        <w:t>: the implementation solution of SIB3 broadcast Qoffset for each potential remote cell would not address the remote access issue.</w:t>
      </w:r>
    </w:p>
    <w:p w14:paraId="216639CA" w14:textId="77777777" w:rsidR="008B3DBD" w:rsidRPr="005B33E5" w:rsidRDefault="008B3DBD" w:rsidP="008B3DBD">
      <w:pPr>
        <w:rPr>
          <w:rFonts w:cs="Arial"/>
          <w:b/>
          <w:bCs/>
          <w:lang w:eastAsia="zh-CN"/>
        </w:rPr>
      </w:pPr>
      <w:r w:rsidRPr="005B33E5">
        <w:rPr>
          <w:rFonts w:cs="Arial"/>
          <w:b/>
          <w:bCs/>
          <w:lang w:eastAsia="zh-CN"/>
        </w:rPr>
        <w:t>Observation</w:t>
      </w:r>
      <w:r>
        <w:rPr>
          <w:rFonts w:cs="Arial"/>
          <w:b/>
          <w:bCs/>
          <w:lang w:eastAsia="zh-CN"/>
        </w:rPr>
        <w:t xml:space="preserve"> 4</w:t>
      </w:r>
      <w:r w:rsidRPr="005B33E5">
        <w:rPr>
          <w:rFonts w:cs="Arial"/>
          <w:b/>
          <w:bCs/>
          <w:lang w:eastAsia="zh-CN"/>
        </w:rPr>
        <w:t>:</w:t>
      </w:r>
      <w:r>
        <w:rPr>
          <w:rFonts w:cs="Arial"/>
          <w:b/>
          <w:bCs/>
          <w:lang w:eastAsia="zh-CN"/>
        </w:rPr>
        <w:t xml:space="preserve"> Due to both DL and UL channels are in good condition for the remote access UE, t</w:t>
      </w:r>
      <w:r w:rsidRPr="005B33E5">
        <w:rPr>
          <w:rFonts w:cs="Arial"/>
          <w:b/>
          <w:bCs/>
          <w:lang w:eastAsia="zh-CN"/>
        </w:rPr>
        <w:t xml:space="preserve">he </w:t>
      </w:r>
      <w:r>
        <w:rPr>
          <w:rFonts w:cs="Arial"/>
          <w:b/>
          <w:bCs/>
          <w:lang w:eastAsia="zh-CN"/>
        </w:rPr>
        <w:t>legacy</w:t>
      </w:r>
      <w:r w:rsidRPr="005B33E5">
        <w:rPr>
          <w:rFonts w:cs="Arial"/>
          <w:b/>
          <w:bCs/>
          <w:lang w:eastAsia="zh-CN"/>
        </w:rPr>
        <w:t xml:space="preserve"> </w:t>
      </w:r>
      <w:r>
        <w:rPr>
          <w:rFonts w:cs="Arial"/>
          <w:b/>
          <w:bCs/>
          <w:lang w:eastAsia="zh-CN"/>
        </w:rPr>
        <w:t xml:space="preserve">solution that </w:t>
      </w:r>
      <w:r w:rsidRPr="005B33E5">
        <w:rPr>
          <w:rFonts w:cs="Arial"/>
          <w:b/>
          <w:bCs/>
          <w:lang w:eastAsia="zh-CN"/>
        </w:rPr>
        <w:t xml:space="preserve">consecutive T300 expiration triggered </w:t>
      </w:r>
      <w:r w:rsidRPr="005B33E5">
        <w:rPr>
          <w:rFonts w:cs="Arial"/>
          <w:b/>
          <w:bCs/>
          <w:i/>
          <w:iCs/>
          <w:lang w:eastAsia="zh-CN"/>
        </w:rPr>
        <w:t>Qoffsettemp</w:t>
      </w:r>
      <w:r w:rsidRPr="005B33E5">
        <w:rPr>
          <w:rFonts w:cs="Arial"/>
          <w:b/>
          <w:bCs/>
          <w:lang w:eastAsia="zh-CN"/>
        </w:rPr>
        <w:t xml:space="preserve"> would not address the remote access issue.</w:t>
      </w:r>
    </w:p>
    <w:p w14:paraId="23230A5B" w14:textId="77777777" w:rsidR="00E90F9C" w:rsidRDefault="00E90F9C" w:rsidP="00E90F9C">
      <w:pPr>
        <w:rPr>
          <w:b/>
          <w:bCs/>
          <w:lang w:eastAsia="zh-CN"/>
        </w:rPr>
      </w:pPr>
      <w:r>
        <w:rPr>
          <w:rFonts w:hint="eastAsia"/>
          <w:b/>
          <w:bCs/>
          <w:lang w:eastAsia="zh-CN"/>
        </w:rPr>
        <w:t>P</w:t>
      </w:r>
      <w:r>
        <w:rPr>
          <w:b/>
          <w:bCs/>
          <w:lang w:eastAsia="zh-CN"/>
        </w:rPr>
        <w:t xml:space="preserve">roposal 1: RAN2 is kindly asked to confirm the remote access issue, that UE may access to a remote cell due to </w:t>
      </w:r>
      <w:r w:rsidRPr="00611386">
        <w:rPr>
          <w:rFonts w:cs="Arial"/>
          <w:b/>
          <w:bCs/>
          <w:lang w:eastAsia="zh-CN"/>
        </w:rPr>
        <w:t xml:space="preserve">the radio signal transmitted and reflected by </w:t>
      </w:r>
      <w:r w:rsidRPr="00611386">
        <w:rPr>
          <w:b/>
          <w:bCs/>
          <w:lang w:val="en-US" w:eastAsia="ko-KR"/>
        </w:rPr>
        <w:t xml:space="preserve">atmospheric and seawater with </w:t>
      </w:r>
      <w:r>
        <w:rPr>
          <w:b/>
          <w:bCs/>
          <w:lang w:val="en-US" w:eastAsia="ko-KR"/>
        </w:rPr>
        <w:t>tiny</w:t>
      </w:r>
      <w:r w:rsidRPr="00611386">
        <w:rPr>
          <w:b/>
          <w:bCs/>
          <w:lang w:val="en-US" w:eastAsia="ko-KR"/>
        </w:rPr>
        <w:t xml:space="preserve"> </w:t>
      </w:r>
      <w:r>
        <w:rPr>
          <w:b/>
          <w:bCs/>
          <w:lang w:val="en-US" w:eastAsia="ko-KR"/>
        </w:rPr>
        <w:t xml:space="preserve">propagation </w:t>
      </w:r>
      <w:r w:rsidRPr="00611386">
        <w:rPr>
          <w:b/>
          <w:bCs/>
          <w:lang w:val="en-US" w:eastAsia="ko-KR"/>
        </w:rPr>
        <w:t>loss</w:t>
      </w:r>
      <w:r>
        <w:rPr>
          <w:b/>
          <w:bCs/>
          <w:lang w:eastAsia="zh-CN"/>
        </w:rPr>
        <w:t xml:space="preserve"> a</w:t>
      </w:r>
      <w:r w:rsidRPr="00611386">
        <w:rPr>
          <w:b/>
          <w:bCs/>
          <w:lang w:eastAsia="zh-CN"/>
        </w:rPr>
        <w:t xml:space="preserve">t </w:t>
      </w:r>
      <w:r>
        <w:rPr>
          <w:b/>
          <w:bCs/>
          <w:lang w:eastAsia="zh-CN"/>
        </w:rPr>
        <w:t xml:space="preserve">some </w:t>
      </w:r>
      <w:r w:rsidRPr="00611386">
        <w:rPr>
          <w:b/>
          <w:bCs/>
          <w:lang w:eastAsia="zh-CN"/>
        </w:rPr>
        <w:t>certain temperature and humidness conditions</w:t>
      </w:r>
      <w:r>
        <w:rPr>
          <w:b/>
          <w:bCs/>
          <w:lang w:eastAsia="zh-CN"/>
        </w:rPr>
        <w:t>.</w:t>
      </w:r>
    </w:p>
    <w:p w14:paraId="75407612" w14:textId="77777777" w:rsidR="00E90F9C" w:rsidRPr="00874AAC" w:rsidRDefault="00E90F9C" w:rsidP="00E90F9C">
      <w:pPr>
        <w:rPr>
          <w:rFonts w:cs="Arial"/>
          <w:b/>
          <w:bCs/>
          <w:lang w:eastAsia="zh-CN"/>
        </w:rPr>
      </w:pPr>
      <w:r w:rsidRPr="00874AAC">
        <w:rPr>
          <w:rFonts w:cs="Arial" w:hint="eastAsia"/>
          <w:b/>
          <w:bCs/>
          <w:lang w:eastAsia="zh-CN"/>
        </w:rPr>
        <w:t>P</w:t>
      </w:r>
      <w:r w:rsidRPr="00874AAC">
        <w:rPr>
          <w:rFonts w:cs="Arial"/>
          <w:b/>
          <w:bCs/>
          <w:lang w:eastAsia="zh-CN"/>
        </w:rPr>
        <w:t xml:space="preserve">roposal </w:t>
      </w:r>
      <w:r>
        <w:rPr>
          <w:rFonts w:cs="Arial"/>
          <w:b/>
          <w:bCs/>
          <w:lang w:eastAsia="zh-CN"/>
        </w:rPr>
        <w:t>2</w:t>
      </w:r>
      <w:r w:rsidRPr="00874AAC">
        <w:rPr>
          <w:rFonts w:cs="Arial"/>
          <w:b/>
          <w:bCs/>
          <w:lang w:eastAsia="zh-CN"/>
        </w:rPr>
        <w:t xml:space="preserve">: RAN2 is kindly asked to </w:t>
      </w:r>
      <w:r>
        <w:rPr>
          <w:rFonts w:cs="Arial"/>
          <w:b/>
          <w:bCs/>
          <w:lang w:eastAsia="zh-CN"/>
        </w:rPr>
        <w:t xml:space="preserve">confirm that the current implementation solutions cannot address </w:t>
      </w:r>
      <w:r w:rsidRPr="00874AAC">
        <w:rPr>
          <w:rFonts w:cs="Arial"/>
          <w:b/>
          <w:bCs/>
          <w:lang w:eastAsia="zh-CN"/>
        </w:rPr>
        <w:t xml:space="preserve">the </w:t>
      </w:r>
      <w:r>
        <w:rPr>
          <w:rFonts w:cs="Arial"/>
          <w:b/>
          <w:bCs/>
          <w:lang w:eastAsia="zh-CN"/>
        </w:rPr>
        <w:t xml:space="preserve">remote access </w:t>
      </w:r>
      <w:r w:rsidRPr="00874AAC">
        <w:rPr>
          <w:rFonts w:cs="Arial"/>
          <w:b/>
          <w:bCs/>
          <w:lang w:eastAsia="zh-CN"/>
        </w:rPr>
        <w:t>issue.</w:t>
      </w:r>
    </w:p>
    <w:p w14:paraId="4E29BFFD" w14:textId="42E9AAE7" w:rsidR="00237D03" w:rsidRDefault="00237D03" w:rsidP="00237D03">
      <w:pPr>
        <w:rPr>
          <w:rFonts w:cs="Arial"/>
          <w:b/>
          <w:bCs/>
          <w:lang w:eastAsia="zh-CN"/>
        </w:rPr>
      </w:pPr>
      <w:r w:rsidRPr="00FC6330">
        <w:rPr>
          <w:rFonts w:cs="Arial" w:hint="eastAsia"/>
          <w:b/>
          <w:bCs/>
          <w:lang w:eastAsia="zh-CN"/>
        </w:rPr>
        <w:t>Proposal</w:t>
      </w:r>
      <w:r>
        <w:rPr>
          <w:rFonts w:cs="Arial"/>
          <w:b/>
          <w:bCs/>
          <w:lang w:eastAsia="zh-CN"/>
        </w:rPr>
        <w:t xml:space="preserve"> 3</w:t>
      </w:r>
      <w:r w:rsidRPr="00FC6330">
        <w:rPr>
          <w:rFonts w:cs="Arial"/>
          <w:b/>
          <w:bCs/>
          <w:lang w:eastAsia="zh-CN"/>
        </w:rPr>
        <w:t>:</w:t>
      </w:r>
      <w:r>
        <w:rPr>
          <w:rFonts w:cs="Arial"/>
          <w:b/>
          <w:bCs/>
          <w:lang w:eastAsia="zh-CN"/>
        </w:rPr>
        <w:t xml:space="preserve"> RAN2 is kindly asked to discuss on the potential solutions, </w:t>
      </w:r>
      <w:proofErr w:type="gramStart"/>
      <w:r>
        <w:rPr>
          <w:rFonts w:cs="Arial"/>
          <w:b/>
          <w:bCs/>
          <w:lang w:eastAsia="zh-CN"/>
        </w:rPr>
        <w:t>e.g.,:</w:t>
      </w:r>
      <w:proofErr w:type="gramEnd"/>
      <w:r w:rsidRPr="00FC6330">
        <w:rPr>
          <w:rFonts w:cs="Arial"/>
          <w:b/>
          <w:bCs/>
          <w:lang w:eastAsia="zh-CN"/>
        </w:rPr>
        <w:t xml:space="preserve"> </w:t>
      </w:r>
    </w:p>
    <w:p w14:paraId="32B73895" w14:textId="77777777" w:rsidR="00237D03" w:rsidRPr="007F3BB6" w:rsidRDefault="00237D03" w:rsidP="00237D03">
      <w:pPr>
        <w:pStyle w:val="af2"/>
        <w:numPr>
          <w:ilvl w:val="0"/>
          <w:numId w:val="8"/>
        </w:numPr>
        <w:rPr>
          <w:rFonts w:cs="Arial"/>
          <w:b/>
          <w:bCs/>
          <w:lang w:eastAsia="zh-CN"/>
        </w:rPr>
      </w:pPr>
      <w:r w:rsidRPr="007F3BB6">
        <w:rPr>
          <w:rFonts w:cs="Arial"/>
          <w:b/>
          <w:bCs/>
          <w:lang w:eastAsia="zh-CN"/>
        </w:rPr>
        <w:t>Introduce a TA threshold in the system information to indicate the maximum Timing Advance to access the cell.</w:t>
      </w:r>
    </w:p>
    <w:p w14:paraId="3A0286A5" w14:textId="77777777" w:rsidR="00237D03" w:rsidRPr="007F3BB6" w:rsidRDefault="00237D03" w:rsidP="00237D03">
      <w:pPr>
        <w:pStyle w:val="af2"/>
        <w:numPr>
          <w:ilvl w:val="0"/>
          <w:numId w:val="8"/>
        </w:numPr>
        <w:rPr>
          <w:rFonts w:cs="Arial"/>
          <w:b/>
          <w:bCs/>
          <w:lang w:eastAsia="zh-CN"/>
        </w:rPr>
      </w:pPr>
      <w:r w:rsidRPr="007F3BB6">
        <w:rPr>
          <w:rFonts w:cs="Arial"/>
          <w:b/>
          <w:bCs/>
          <w:lang w:eastAsia="zh-CN"/>
        </w:rPr>
        <w:t xml:space="preserve">If the received TA is larger than TA threshold, UE should apply </w:t>
      </w:r>
      <w:r w:rsidRPr="00851ABC">
        <w:rPr>
          <w:rFonts w:cs="Arial"/>
          <w:b/>
          <w:bCs/>
          <w:i/>
          <w:iCs/>
          <w:lang w:eastAsia="zh-CN"/>
        </w:rPr>
        <w:t>Qoffsettemp</w:t>
      </w:r>
      <w:r w:rsidRPr="007F3BB6">
        <w:rPr>
          <w:rFonts w:cs="Arial"/>
          <w:b/>
          <w:bCs/>
          <w:lang w:eastAsia="zh-CN"/>
        </w:rPr>
        <w:t xml:space="preserve"> for R criteria when UE goes back to idle/inactive mode. No change to the existing RA procedure.</w:t>
      </w:r>
    </w:p>
    <w:p w14:paraId="26B5FD86" w14:textId="77777777" w:rsidR="00426C80" w:rsidRPr="008B3DBD" w:rsidRDefault="00426C80" w:rsidP="00426C80"/>
    <w:sectPr w:rsidR="00426C80" w:rsidRPr="008B3DBD">
      <w:head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6BF7" w14:textId="77777777" w:rsidR="00431CAE" w:rsidRDefault="00431CAE">
      <w:r>
        <w:separator/>
      </w:r>
    </w:p>
  </w:endnote>
  <w:endnote w:type="continuationSeparator" w:id="0">
    <w:p w14:paraId="7AC0A055" w14:textId="77777777" w:rsidR="00431CAE" w:rsidRDefault="0043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AF07" w14:textId="77777777" w:rsidR="00431CAE" w:rsidRDefault="00431CAE">
      <w:r>
        <w:separator/>
      </w:r>
    </w:p>
  </w:footnote>
  <w:footnote w:type="continuationSeparator" w:id="0">
    <w:p w14:paraId="2FDE12EA" w14:textId="77777777" w:rsidR="00431CAE" w:rsidRDefault="0043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5F28"/>
    <w:multiLevelType w:val="hybridMultilevel"/>
    <w:tmpl w:val="AA90DC9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C52FA"/>
    <w:multiLevelType w:val="multilevel"/>
    <w:tmpl w:val="45A2B4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291133F"/>
    <w:multiLevelType w:val="hybridMultilevel"/>
    <w:tmpl w:val="14D8091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664F3D"/>
    <w:multiLevelType w:val="hybridMultilevel"/>
    <w:tmpl w:val="412C7F10"/>
    <w:lvl w:ilvl="0" w:tplc="E23CA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E30086"/>
    <w:multiLevelType w:val="hybridMultilevel"/>
    <w:tmpl w:val="63648FC2"/>
    <w:lvl w:ilvl="0" w:tplc="278C9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3535DA"/>
    <w:multiLevelType w:val="hybridMultilevel"/>
    <w:tmpl w:val="633A232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822929">
    <w:abstractNumId w:val="1"/>
  </w:num>
  <w:num w:numId="2" w16cid:durableId="1980920170">
    <w:abstractNumId w:val="7"/>
  </w:num>
  <w:num w:numId="3" w16cid:durableId="519466483">
    <w:abstractNumId w:val="4"/>
  </w:num>
  <w:num w:numId="4" w16cid:durableId="1784613592">
    <w:abstractNumId w:val="2"/>
  </w:num>
  <w:num w:numId="5" w16cid:durableId="1969360353">
    <w:abstractNumId w:val="5"/>
  </w:num>
  <w:num w:numId="6" w16cid:durableId="434717756">
    <w:abstractNumId w:val="3"/>
  </w:num>
  <w:num w:numId="7" w16cid:durableId="1135294167">
    <w:abstractNumId w:val="0"/>
  </w:num>
  <w:num w:numId="8" w16cid:durableId="207149019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89F"/>
    <w:rsid w:val="00007EC6"/>
    <w:rsid w:val="0001023B"/>
    <w:rsid w:val="00010509"/>
    <w:rsid w:val="00010883"/>
    <w:rsid w:val="0001162C"/>
    <w:rsid w:val="000122AF"/>
    <w:rsid w:val="000125FD"/>
    <w:rsid w:val="0001325C"/>
    <w:rsid w:val="00013712"/>
    <w:rsid w:val="00014E7A"/>
    <w:rsid w:val="000158C5"/>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4A9"/>
    <w:rsid w:val="0005254A"/>
    <w:rsid w:val="000531D7"/>
    <w:rsid w:val="0005391F"/>
    <w:rsid w:val="00053C61"/>
    <w:rsid w:val="00053EFB"/>
    <w:rsid w:val="000540D5"/>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DC7"/>
    <w:rsid w:val="00075FA2"/>
    <w:rsid w:val="00076998"/>
    <w:rsid w:val="00080179"/>
    <w:rsid w:val="00080512"/>
    <w:rsid w:val="0008064B"/>
    <w:rsid w:val="00080BE0"/>
    <w:rsid w:val="00081D9D"/>
    <w:rsid w:val="0008408A"/>
    <w:rsid w:val="0008489D"/>
    <w:rsid w:val="00084E84"/>
    <w:rsid w:val="0008552A"/>
    <w:rsid w:val="000865D1"/>
    <w:rsid w:val="00086AB3"/>
    <w:rsid w:val="00086C2C"/>
    <w:rsid w:val="000870BD"/>
    <w:rsid w:val="00093DB2"/>
    <w:rsid w:val="00094964"/>
    <w:rsid w:val="000979AE"/>
    <w:rsid w:val="00097A7A"/>
    <w:rsid w:val="000A0289"/>
    <w:rsid w:val="000A0C4C"/>
    <w:rsid w:val="000A4DED"/>
    <w:rsid w:val="000A5D96"/>
    <w:rsid w:val="000A72AC"/>
    <w:rsid w:val="000A78FF"/>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37A3"/>
    <w:rsid w:val="000C4595"/>
    <w:rsid w:val="000C479C"/>
    <w:rsid w:val="000C53AE"/>
    <w:rsid w:val="000C5D51"/>
    <w:rsid w:val="000C68DE"/>
    <w:rsid w:val="000C7A22"/>
    <w:rsid w:val="000D1382"/>
    <w:rsid w:val="000D16F8"/>
    <w:rsid w:val="000D1D92"/>
    <w:rsid w:val="000D1F89"/>
    <w:rsid w:val="000D232F"/>
    <w:rsid w:val="000D23A2"/>
    <w:rsid w:val="000D292B"/>
    <w:rsid w:val="000D2E5C"/>
    <w:rsid w:val="000D3D6D"/>
    <w:rsid w:val="000D51B4"/>
    <w:rsid w:val="000D5751"/>
    <w:rsid w:val="000D58AB"/>
    <w:rsid w:val="000D593E"/>
    <w:rsid w:val="000D7971"/>
    <w:rsid w:val="000D7C6A"/>
    <w:rsid w:val="000E11A6"/>
    <w:rsid w:val="000E2829"/>
    <w:rsid w:val="000E3607"/>
    <w:rsid w:val="000E40B4"/>
    <w:rsid w:val="000E49DA"/>
    <w:rsid w:val="000E49F2"/>
    <w:rsid w:val="000E4EF8"/>
    <w:rsid w:val="000E5E4F"/>
    <w:rsid w:val="000E660A"/>
    <w:rsid w:val="000E7E0B"/>
    <w:rsid w:val="000F003B"/>
    <w:rsid w:val="000F0A25"/>
    <w:rsid w:val="000F3114"/>
    <w:rsid w:val="000F387E"/>
    <w:rsid w:val="000F4E5D"/>
    <w:rsid w:val="000F5052"/>
    <w:rsid w:val="000F6BC9"/>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570"/>
    <w:rsid w:val="00124A92"/>
    <w:rsid w:val="0012708D"/>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477C9"/>
    <w:rsid w:val="0015054D"/>
    <w:rsid w:val="00151ACD"/>
    <w:rsid w:val="0015328C"/>
    <w:rsid w:val="00153A7E"/>
    <w:rsid w:val="00154396"/>
    <w:rsid w:val="001544A7"/>
    <w:rsid w:val="00154B11"/>
    <w:rsid w:val="0015541B"/>
    <w:rsid w:val="001554EF"/>
    <w:rsid w:val="00155E9B"/>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6A91"/>
    <w:rsid w:val="001774DA"/>
    <w:rsid w:val="001777C1"/>
    <w:rsid w:val="00177980"/>
    <w:rsid w:val="00177D29"/>
    <w:rsid w:val="001802E7"/>
    <w:rsid w:val="00180355"/>
    <w:rsid w:val="001805A4"/>
    <w:rsid w:val="00181447"/>
    <w:rsid w:val="0018277C"/>
    <w:rsid w:val="00183251"/>
    <w:rsid w:val="001835B7"/>
    <w:rsid w:val="00183678"/>
    <w:rsid w:val="00183A6C"/>
    <w:rsid w:val="0018433A"/>
    <w:rsid w:val="001843B0"/>
    <w:rsid w:val="001847AA"/>
    <w:rsid w:val="001847E1"/>
    <w:rsid w:val="00185981"/>
    <w:rsid w:val="00185AF0"/>
    <w:rsid w:val="00186850"/>
    <w:rsid w:val="00186C4F"/>
    <w:rsid w:val="0018760F"/>
    <w:rsid w:val="0019003C"/>
    <w:rsid w:val="00190EDA"/>
    <w:rsid w:val="0019190F"/>
    <w:rsid w:val="00191BB2"/>
    <w:rsid w:val="00193724"/>
    <w:rsid w:val="00193C1F"/>
    <w:rsid w:val="0019455D"/>
    <w:rsid w:val="00194CD0"/>
    <w:rsid w:val="00195837"/>
    <w:rsid w:val="00195C95"/>
    <w:rsid w:val="001A04FC"/>
    <w:rsid w:val="001A0D55"/>
    <w:rsid w:val="001A0F7B"/>
    <w:rsid w:val="001A2BAB"/>
    <w:rsid w:val="001A394B"/>
    <w:rsid w:val="001A3BB0"/>
    <w:rsid w:val="001A4980"/>
    <w:rsid w:val="001A4A8B"/>
    <w:rsid w:val="001A53AB"/>
    <w:rsid w:val="001B03D8"/>
    <w:rsid w:val="001B14A1"/>
    <w:rsid w:val="001B1C2D"/>
    <w:rsid w:val="001B27DC"/>
    <w:rsid w:val="001B3099"/>
    <w:rsid w:val="001B5564"/>
    <w:rsid w:val="001B7811"/>
    <w:rsid w:val="001C1F41"/>
    <w:rsid w:val="001C228F"/>
    <w:rsid w:val="001C4BA8"/>
    <w:rsid w:val="001C50DD"/>
    <w:rsid w:val="001C7276"/>
    <w:rsid w:val="001D0189"/>
    <w:rsid w:val="001D0F86"/>
    <w:rsid w:val="001D15D8"/>
    <w:rsid w:val="001D197B"/>
    <w:rsid w:val="001D2E00"/>
    <w:rsid w:val="001D54E9"/>
    <w:rsid w:val="001D581D"/>
    <w:rsid w:val="001D5F4E"/>
    <w:rsid w:val="001D78ED"/>
    <w:rsid w:val="001E0BFB"/>
    <w:rsid w:val="001E2A1F"/>
    <w:rsid w:val="001E2D16"/>
    <w:rsid w:val="001E323F"/>
    <w:rsid w:val="001E525C"/>
    <w:rsid w:val="001E5272"/>
    <w:rsid w:val="001E6D56"/>
    <w:rsid w:val="001F13E3"/>
    <w:rsid w:val="001F163A"/>
    <w:rsid w:val="001F168B"/>
    <w:rsid w:val="001F3B84"/>
    <w:rsid w:val="001F4257"/>
    <w:rsid w:val="001F45B0"/>
    <w:rsid w:val="001F48FC"/>
    <w:rsid w:val="001F5D82"/>
    <w:rsid w:val="001F64C6"/>
    <w:rsid w:val="0020028B"/>
    <w:rsid w:val="002010E8"/>
    <w:rsid w:val="00201577"/>
    <w:rsid w:val="002024C6"/>
    <w:rsid w:val="002029DB"/>
    <w:rsid w:val="00203C6E"/>
    <w:rsid w:val="00203DC7"/>
    <w:rsid w:val="00203E22"/>
    <w:rsid w:val="00204986"/>
    <w:rsid w:val="00204BDF"/>
    <w:rsid w:val="00204E3E"/>
    <w:rsid w:val="00204E8C"/>
    <w:rsid w:val="00205A6A"/>
    <w:rsid w:val="00206DC8"/>
    <w:rsid w:val="002070CF"/>
    <w:rsid w:val="00207534"/>
    <w:rsid w:val="00207BC3"/>
    <w:rsid w:val="002108BE"/>
    <w:rsid w:val="00210E31"/>
    <w:rsid w:val="00211184"/>
    <w:rsid w:val="002129AC"/>
    <w:rsid w:val="00212AFB"/>
    <w:rsid w:val="0021381E"/>
    <w:rsid w:val="00214FAD"/>
    <w:rsid w:val="002153FF"/>
    <w:rsid w:val="00215823"/>
    <w:rsid w:val="00216E08"/>
    <w:rsid w:val="002176BF"/>
    <w:rsid w:val="00217703"/>
    <w:rsid w:val="0022046A"/>
    <w:rsid w:val="00220CE6"/>
    <w:rsid w:val="0022121E"/>
    <w:rsid w:val="00221269"/>
    <w:rsid w:val="00221FB4"/>
    <w:rsid w:val="00223166"/>
    <w:rsid w:val="0022507B"/>
    <w:rsid w:val="00225E9B"/>
    <w:rsid w:val="0022606D"/>
    <w:rsid w:val="00227673"/>
    <w:rsid w:val="00230146"/>
    <w:rsid w:val="00231E57"/>
    <w:rsid w:val="00234D65"/>
    <w:rsid w:val="00236135"/>
    <w:rsid w:val="002364A3"/>
    <w:rsid w:val="00236AF4"/>
    <w:rsid w:val="0023771C"/>
    <w:rsid w:val="00237D03"/>
    <w:rsid w:val="002403F2"/>
    <w:rsid w:val="002412E4"/>
    <w:rsid w:val="00242C86"/>
    <w:rsid w:val="0025065E"/>
    <w:rsid w:val="0025073B"/>
    <w:rsid w:val="002525DC"/>
    <w:rsid w:val="0025331A"/>
    <w:rsid w:val="0025384D"/>
    <w:rsid w:val="00253D53"/>
    <w:rsid w:val="00255B27"/>
    <w:rsid w:val="00255F14"/>
    <w:rsid w:val="00261EE6"/>
    <w:rsid w:val="002622AB"/>
    <w:rsid w:val="002625AA"/>
    <w:rsid w:val="00263079"/>
    <w:rsid w:val="002650B3"/>
    <w:rsid w:val="002664FD"/>
    <w:rsid w:val="002666C6"/>
    <w:rsid w:val="00266F88"/>
    <w:rsid w:val="00267DD9"/>
    <w:rsid w:val="002701BA"/>
    <w:rsid w:val="00270206"/>
    <w:rsid w:val="002712D1"/>
    <w:rsid w:val="00271EF6"/>
    <w:rsid w:val="00272C5C"/>
    <w:rsid w:val="00272DE7"/>
    <w:rsid w:val="00273A72"/>
    <w:rsid w:val="00274788"/>
    <w:rsid w:val="002748E2"/>
    <w:rsid w:val="002758DA"/>
    <w:rsid w:val="002763A3"/>
    <w:rsid w:val="002770E7"/>
    <w:rsid w:val="00277559"/>
    <w:rsid w:val="00280D6A"/>
    <w:rsid w:val="00281A6F"/>
    <w:rsid w:val="00281FD2"/>
    <w:rsid w:val="002820EB"/>
    <w:rsid w:val="002824D9"/>
    <w:rsid w:val="0028330A"/>
    <w:rsid w:val="00284BA9"/>
    <w:rsid w:val="00284E8D"/>
    <w:rsid w:val="002855BF"/>
    <w:rsid w:val="0028627F"/>
    <w:rsid w:val="002866EF"/>
    <w:rsid w:val="00287D50"/>
    <w:rsid w:val="00291240"/>
    <w:rsid w:val="0029124B"/>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682"/>
    <w:rsid w:val="002A79F1"/>
    <w:rsid w:val="002B1533"/>
    <w:rsid w:val="002B1B20"/>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1EC"/>
    <w:rsid w:val="002C6542"/>
    <w:rsid w:val="002C6985"/>
    <w:rsid w:val="002D0126"/>
    <w:rsid w:val="002D02CB"/>
    <w:rsid w:val="002D2FA3"/>
    <w:rsid w:val="002D5036"/>
    <w:rsid w:val="002D581D"/>
    <w:rsid w:val="002D59B0"/>
    <w:rsid w:val="002D6500"/>
    <w:rsid w:val="002D71E2"/>
    <w:rsid w:val="002D73B3"/>
    <w:rsid w:val="002E1427"/>
    <w:rsid w:val="002E3333"/>
    <w:rsid w:val="002E40B1"/>
    <w:rsid w:val="002E4BEC"/>
    <w:rsid w:val="002E4DD2"/>
    <w:rsid w:val="002E4EA6"/>
    <w:rsid w:val="002E52E8"/>
    <w:rsid w:val="002E5658"/>
    <w:rsid w:val="002F01B3"/>
    <w:rsid w:val="002F068F"/>
    <w:rsid w:val="002F0D22"/>
    <w:rsid w:val="002F0DD4"/>
    <w:rsid w:val="002F17AF"/>
    <w:rsid w:val="002F396E"/>
    <w:rsid w:val="002F4C4E"/>
    <w:rsid w:val="002F5A79"/>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129"/>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5965"/>
    <w:rsid w:val="00340466"/>
    <w:rsid w:val="00340484"/>
    <w:rsid w:val="003408E8"/>
    <w:rsid w:val="00341047"/>
    <w:rsid w:val="00341524"/>
    <w:rsid w:val="00341592"/>
    <w:rsid w:val="00344D9F"/>
    <w:rsid w:val="00347B6B"/>
    <w:rsid w:val="00347F2A"/>
    <w:rsid w:val="0035058B"/>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2E30"/>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004"/>
    <w:rsid w:val="00382884"/>
    <w:rsid w:val="00384A0C"/>
    <w:rsid w:val="0038730D"/>
    <w:rsid w:val="00390570"/>
    <w:rsid w:val="00391D8E"/>
    <w:rsid w:val="00392B0D"/>
    <w:rsid w:val="00392EC0"/>
    <w:rsid w:val="00393091"/>
    <w:rsid w:val="00393455"/>
    <w:rsid w:val="00393B5C"/>
    <w:rsid w:val="00393C7B"/>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A5B47"/>
    <w:rsid w:val="003B01E4"/>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6539"/>
    <w:rsid w:val="003C74C0"/>
    <w:rsid w:val="003C7655"/>
    <w:rsid w:val="003D02C7"/>
    <w:rsid w:val="003D03B6"/>
    <w:rsid w:val="003D05E1"/>
    <w:rsid w:val="003D09E5"/>
    <w:rsid w:val="003D16F6"/>
    <w:rsid w:val="003D25B3"/>
    <w:rsid w:val="003D4391"/>
    <w:rsid w:val="003D451A"/>
    <w:rsid w:val="003D4EDB"/>
    <w:rsid w:val="003D4EE5"/>
    <w:rsid w:val="003D727F"/>
    <w:rsid w:val="003D76A1"/>
    <w:rsid w:val="003E0230"/>
    <w:rsid w:val="003E0F74"/>
    <w:rsid w:val="003E1613"/>
    <w:rsid w:val="003E16BE"/>
    <w:rsid w:val="003E30A1"/>
    <w:rsid w:val="003E4BC7"/>
    <w:rsid w:val="003E53C9"/>
    <w:rsid w:val="003E57B6"/>
    <w:rsid w:val="003E583F"/>
    <w:rsid w:val="003E58F1"/>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23FF"/>
    <w:rsid w:val="004125CE"/>
    <w:rsid w:val="004126A1"/>
    <w:rsid w:val="00413D76"/>
    <w:rsid w:val="004147F1"/>
    <w:rsid w:val="0041491C"/>
    <w:rsid w:val="00415BA7"/>
    <w:rsid w:val="004162F2"/>
    <w:rsid w:val="00416AFD"/>
    <w:rsid w:val="00416E8E"/>
    <w:rsid w:val="004174F0"/>
    <w:rsid w:val="0042142B"/>
    <w:rsid w:val="0042182D"/>
    <w:rsid w:val="00423720"/>
    <w:rsid w:val="0042404A"/>
    <w:rsid w:val="00425283"/>
    <w:rsid w:val="004254AB"/>
    <w:rsid w:val="00425CDA"/>
    <w:rsid w:val="00426C80"/>
    <w:rsid w:val="00426CA5"/>
    <w:rsid w:val="00427D3A"/>
    <w:rsid w:val="00427F1B"/>
    <w:rsid w:val="00431165"/>
    <w:rsid w:val="00431659"/>
    <w:rsid w:val="00431CAE"/>
    <w:rsid w:val="004327CE"/>
    <w:rsid w:val="00433346"/>
    <w:rsid w:val="00435D5E"/>
    <w:rsid w:val="00435FA5"/>
    <w:rsid w:val="004375A9"/>
    <w:rsid w:val="0043798C"/>
    <w:rsid w:val="00437EA0"/>
    <w:rsid w:val="00443E17"/>
    <w:rsid w:val="004446E6"/>
    <w:rsid w:val="004467EB"/>
    <w:rsid w:val="004479B2"/>
    <w:rsid w:val="00450138"/>
    <w:rsid w:val="004514F9"/>
    <w:rsid w:val="004527F4"/>
    <w:rsid w:val="00453838"/>
    <w:rsid w:val="00454593"/>
    <w:rsid w:val="00455780"/>
    <w:rsid w:val="004579C7"/>
    <w:rsid w:val="00457A36"/>
    <w:rsid w:val="00460545"/>
    <w:rsid w:val="0046095A"/>
    <w:rsid w:val="0046129F"/>
    <w:rsid w:val="00461AD8"/>
    <w:rsid w:val="00462FD4"/>
    <w:rsid w:val="00464328"/>
    <w:rsid w:val="00464A2A"/>
    <w:rsid w:val="00465C0A"/>
    <w:rsid w:val="00465DD3"/>
    <w:rsid w:val="00465F2D"/>
    <w:rsid w:val="00467084"/>
    <w:rsid w:val="00467512"/>
    <w:rsid w:val="00467B33"/>
    <w:rsid w:val="0047098F"/>
    <w:rsid w:val="004723AF"/>
    <w:rsid w:val="00472C60"/>
    <w:rsid w:val="004737FC"/>
    <w:rsid w:val="004752A4"/>
    <w:rsid w:val="00475FEC"/>
    <w:rsid w:val="004769E9"/>
    <w:rsid w:val="00477481"/>
    <w:rsid w:val="00477939"/>
    <w:rsid w:val="00477AD1"/>
    <w:rsid w:val="00477B0D"/>
    <w:rsid w:val="00477BDD"/>
    <w:rsid w:val="00480968"/>
    <w:rsid w:val="00481164"/>
    <w:rsid w:val="00481C59"/>
    <w:rsid w:val="00482703"/>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E24"/>
    <w:rsid w:val="004A6548"/>
    <w:rsid w:val="004A7B99"/>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6F32"/>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3146"/>
    <w:rsid w:val="005531C5"/>
    <w:rsid w:val="00553D4E"/>
    <w:rsid w:val="0055422B"/>
    <w:rsid w:val="00555A8F"/>
    <w:rsid w:val="005564B1"/>
    <w:rsid w:val="005564EB"/>
    <w:rsid w:val="005570FB"/>
    <w:rsid w:val="005601B2"/>
    <w:rsid w:val="00562CFF"/>
    <w:rsid w:val="005630EC"/>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0C4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A79A1"/>
    <w:rsid w:val="005B04EC"/>
    <w:rsid w:val="005B222E"/>
    <w:rsid w:val="005B30C8"/>
    <w:rsid w:val="005B33E5"/>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3CD7"/>
    <w:rsid w:val="005D578C"/>
    <w:rsid w:val="005D6FC0"/>
    <w:rsid w:val="005D77C2"/>
    <w:rsid w:val="005E0152"/>
    <w:rsid w:val="005E175F"/>
    <w:rsid w:val="005E1AC8"/>
    <w:rsid w:val="005E2292"/>
    <w:rsid w:val="005E2E2D"/>
    <w:rsid w:val="005E3455"/>
    <w:rsid w:val="005E4DE4"/>
    <w:rsid w:val="005E621B"/>
    <w:rsid w:val="005E64E1"/>
    <w:rsid w:val="005F0CA7"/>
    <w:rsid w:val="005F4A2C"/>
    <w:rsid w:val="005F591E"/>
    <w:rsid w:val="005F5C42"/>
    <w:rsid w:val="005F5E36"/>
    <w:rsid w:val="005F5EB6"/>
    <w:rsid w:val="005F5FBF"/>
    <w:rsid w:val="005F64FA"/>
    <w:rsid w:val="005F651E"/>
    <w:rsid w:val="005F6D32"/>
    <w:rsid w:val="005F6F3B"/>
    <w:rsid w:val="005F7721"/>
    <w:rsid w:val="005F7C87"/>
    <w:rsid w:val="006001C3"/>
    <w:rsid w:val="0060071A"/>
    <w:rsid w:val="0060150E"/>
    <w:rsid w:val="0060173B"/>
    <w:rsid w:val="00601DD9"/>
    <w:rsid w:val="006037F6"/>
    <w:rsid w:val="00604228"/>
    <w:rsid w:val="0060429E"/>
    <w:rsid w:val="00604D14"/>
    <w:rsid w:val="00604D84"/>
    <w:rsid w:val="00605756"/>
    <w:rsid w:val="00606586"/>
    <w:rsid w:val="0060682A"/>
    <w:rsid w:val="00606A90"/>
    <w:rsid w:val="0060708C"/>
    <w:rsid w:val="00610631"/>
    <w:rsid w:val="00610DD1"/>
    <w:rsid w:val="00611053"/>
    <w:rsid w:val="00611386"/>
    <w:rsid w:val="00611566"/>
    <w:rsid w:val="00612350"/>
    <w:rsid w:val="006131A7"/>
    <w:rsid w:val="00616DC2"/>
    <w:rsid w:val="0061770F"/>
    <w:rsid w:val="0062068C"/>
    <w:rsid w:val="006209A9"/>
    <w:rsid w:val="006210CF"/>
    <w:rsid w:val="00621232"/>
    <w:rsid w:val="00621492"/>
    <w:rsid w:val="00622C78"/>
    <w:rsid w:val="00622CAF"/>
    <w:rsid w:val="00625EF2"/>
    <w:rsid w:val="006268E1"/>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09D"/>
    <w:rsid w:val="00671593"/>
    <w:rsid w:val="00671C05"/>
    <w:rsid w:val="00672DD3"/>
    <w:rsid w:val="00673DA5"/>
    <w:rsid w:val="00674A37"/>
    <w:rsid w:val="006778D1"/>
    <w:rsid w:val="006778DA"/>
    <w:rsid w:val="006803A6"/>
    <w:rsid w:val="006803A9"/>
    <w:rsid w:val="00680F27"/>
    <w:rsid w:val="00680F84"/>
    <w:rsid w:val="006821D6"/>
    <w:rsid w:val="00682DB1"/>
    <w:rsid w:val="00683400"/>
    <w:rsid w:val="0068447D"/>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1D83"/>
    <w:rsid w:val="006B2E32"/>
    <w:rsid w:val="006B2EE5"/>
    <w:rsid w:val="006B3C43"/>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6AA2"/>
    <w:rsid w:val="006D7495"/>
    <w:rsid w:val="006E029A"/>
    <w:rsid w:val="006E03DE"/>
    <w:rsid w:val="006E0E62"/>
    <w:rsid w:val="006E1B41"/>
    <w:rsid w:val="006E2738"/>
    <w:rsid w:val="006E2C98"/>
    <w:rsid w:val="006E42B5"/>
    <w:rsid w:val="006E44E6"/>
    <w:rsid w:val="006E5508"/>
    <w:rsid w:val="006E77BE"/>
    <w:rsid w:val="006E7F78"/>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5F9A"/>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020"/>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6932"/>
    <w:rsid w:val="007775E4"/>
    <w:rsid w:val="00780824"/>
    <w:rsid w:val="00781F0F"/>
    <w:rsid w:val="00782D14"/>
    <w:rsid w:val="0078486B"/>
    <w:rsid w:val="007853B3"/>
    <w:rsid w:val="007860A5"/>
    <w:rsid w:val="007864B8"/>
    <w:rsid w:val="007869F3"/>
    <w:rsid w:val="007870B1"/>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7DD"/>
    <w:rsid w:val="007C288E"/>
    <w:rsid w:val="007C2D08"/>
    <w:rsid w:val="007C2DC9"/>
    <w:rsid w:val="007C2F69"/>
    <w:rsid w:val="007C4445"/>
    <w:rsid w:val="007C5197"/>
    <w:rsid w:val="007C626F"/>
    <w:rsid w:val="007D017A"/>
    <w:rsid w:val="007D0317"/>
    <w:rsid w:val="007D08A7"/>
    <w:rsid w:val="007D180F"/>
    <w:rsid w:val="007D18C0"/>
    <w:rsid w:val="007D1D68"/>
    <w:rsid w:val="007D2510"/>
    <w:rsid w:val="007D283A"/>
    <w:rsid w:val="007D2D71"/>
    <w:rsid w:val="007D31D5"/>
    <w:rsid w:val="007D43DC"/>
    <w:rsid w:val="007D5C90"/>
    <w:rsid w:val="007D7AE7"/>
    <w:rsid w:val="007D7B7E"/>
    <w:rsid w:val="007E0BE6"/>
    <w:rsid w:val="007E0F66"/>
    <w:rsid w:val="007E1DF8"/>
    <w:rsid w:val="007E1F2A"/>
    <w:rsid w:val="007E2C01"/>
    <w:rsid w:val="007E2E21"/>
    <w:rsid w:val="007E4299"/>
    <w:rsid w:val="007E4372"/>
    <w:rsid w:val="007E56CB"/>
    <w:rsid w:val="007E574B"/>
    <w:rsid w:val="007E77B1"/>
    <w:rsid w:val="007F0139"/>
    <w:rsid w:val="007F060D"/>
    <w:rsid w:val="007F0DDD"/>
    <w:rsid w:val="007F3BB6"/>
    <w:rsid w:val="007F449B"/>
    <w:rsid w:val="007F4588"/>
    <w:rsid w:val="007F4A5C"/>
    <w:rsid w:val="007F51B6"/>
    <w:rsid w:val="007F57E2"/>
    <w:rsid w:val="007F5ED1"/>
    <w:rsid w:val="007F5FF1"/>
    <w:rsid w:val="007F6F3C"/>
    <w:rsid w:val="00800BE7"/>
    <w:rsid w:val="00801906"/>
    <w:rsid w:val="00802839"/>
    <w:rsid w:val="008028A4"/>
    <w:rsid w:val="008040BB"/>
    <w:rsid w:val="008040D0"/>
    <w:rsid w:val="00804806"/>
    <w:rsid w:val="00804A03"/>
    <w:rsid w:val="00805097"/>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2A37"/>
    <w:rsid w:val="00813A6E"/>
    <w:rsid w:val="0081444A"/>
    <w:rsid w:val="0081472D"/>
    <w:rsid w:val="00814E1B"/>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ABC"/>
    <w:rsid w:val="00851BD6"/>
    <w:rsid w:val="0085366C"/>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4AAC"/>
    <w:rsid w:val="008762A8"/>
    <w:rsid w:val="008768CA"/>
    <w:rsid w:val="008776ED"/>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313"/>
    <w:rsid w:val="00893C5C"/>
    <w:rsid w:val="008948D9"/>
    <w:rsid w:val="0089567F"/>
    <w:rsid w:val="0089755E"/>
    <w:rsid w:val="008A08E5"/>
    <w:rsid w:val="008A0F29"/>
    <w:rsid w:val="008A15F7"/>
    <w:rsid w:val="008A764D"/>
    <w:rsid w:val="008B05C4"/>
    <w:rsid w:val="008B0A62"/>
    <w:rsid w:val="008B0F46"/>
    <w:rsid w:val="008B15E4"/>
    <w:rsid w:val="008B3387"/>
    <w:rsid w:val="008B3DBD"/>
    <w:rsid w:val="008B4F8A"/>
    <w:rsid w:val="008B52AD"/>
    <w:rsid w:val="008B7049"/>
    <w:rsid w:val="008B7D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6C62"/>
    <w:rsid w:val="008E00BB"/>
    <w:rsid w:val="008E1B2C"/>
    <w:rsid w:val="008E229B"/>
    <w:rsid w:val="008E399C"/>
    <w:rsid w:val="008E5066"/>
    <w:rsid w:val="008E5D85"/>
    <w:rsid w:val="008E5EBD"/>
    <w:rsid w:val="008E606A"/>
    <w:rsid w:val="008E73E6"/>
    <w:rsid w:val="008E7E3F"/>
    <w:rsid w:val="008F20E5"/>
    <w:rsid w:val="008F238B"/>
    <w:rsid w:val="008F3303"/>
    <w:rsid w:val="008F4CA0"/>
    <w:rsid w:val="008F5194"/>
    <w:rsid w:val="008F6882"/>
    <w:rsid w:val="008F6EA4"/>
    <w:rsid w:val="008F6EAA"/>
    <w:rsid w:val="008F749F"/>
    <w:rsid w:val="00900B11"/>
    <w:rsid w:val="009016F7"/>
    <w:rsid w:val="0090271F"/>
    <w:rsid w:val="00902F91"/>
    <w:rsid w:val="009030EF"/>
    <w:rsid w:val="009031A3"/>
    <w:rsid w:val="00903E2A"/>
    <w:rsid w:val="0090442B"/>
    <w:rsid w:val="009056DD"/>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DF5"/>
    <w:rsid w:val="00923F6E"/>
    <w:rsid w:val="00925398"/>
    <w:rsid w:val="009259BE"/>
    <w:rsid w:val="009274B5"/>
    <w:rsid w:val="00927655"/>
    <w:rsid w:val="00927687"/>
    <w:rsid w:val="00927BCD"/>
    <w:rsid w:val="0093166B"/>
    <w:rsid w:val="00932033"/>
    <w:rsid w:val="00932079"/>
    <w:rsid w:val="00933F02"/>
    <w:rsid w:val="00934079"/>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3D0B"/>
    <w:rsid w:val="00946DB9"/>
    <w:rsid w:val="00946DBD"/>
    <w:rsid w:val="009471E0"/>
    <w:rsid w:val="00950F6A"/>
    <w:rsid w:val="009515B3"/>
    <w:rsid w:val="00951CD4"/>
    <w:rsid w:val="009524ED"/>
    <w:rsid w:val="00954AE0"/>
    <w:rsid w:val="00955107"/>
    <w:rsid w:val="00957929"/>
    <w:rsid w:val="00960738"/>
    <w:rsid w:val="00961153"/>
    <w:rsid w:val="00963E78"/>
    <w:rsid w:val="00964204"/>
    <w:rsid w:val="009675EE"/>
    <w:rsid w:val="00971C8A"/>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2FBD"/>
    <w:rsid w:val="00993129"/>
    <w:rsid w:val="00994536"/>
    <w:rsid w:val="009947F3"/>
    <w:rsid w:val="00994BF0"/>
    <w:rsid w:val="00994CB5"/>
    <w:rsid w:val="0099571B"/>
    <w:rsid w:val="00995B70"/>
    <w:rsid w:val="009965DB"/>
    <w:rsid w:val="00996B82"/>
    <w:rsid w:val="0099714E"/>
    <w:rsid w:val="00997B89"/>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2D4A"/>
    <w:rsid w:val="009C30D7"/>
    <w:rsid w:val="009C395D"/>
    <w:rsid w:val="009C567E"/>
    <w:rsid w:val="009C692F"/>
    <w:rsid w:val="009D0452"/>
    <w:rsid w:val="009D1423"/>
    <w:rsid w:val="009D256D"/>
    <w:rsid w:val="009D25D9"/>
    <w:rsid w:val="009D3B54"/>
    <w:rsid w:val="009D481E"/>
    <w:rsid w:val="009D54FD"/>
    <w:rsid w:val="009D6549"/>
    <w:rsid w:val="009D676A"/>
    <w:rsid w:val="009D6BB6"/>
    <w:rsid w:val="009E282D"/>
    <w:rsid w:val="009E2C90"/>
    <w:rsid w:val="009E6ADF"/>
    <w:rsid w:val="009E7BCF"/>
    <w:rsid w:val="009E7D58"/>
    <w:rsid w:val="009F1226"/>
    <w:rsid w:val="009F13E9"/>
    <w:rsid w:val="009F14D5"/>
    <w:rsid w:val="009F1D50"/>
    <w:rsid w:val="009F3DCB"/>
    <w:rsid w:val="009F78DD"/>
    <w:rsid w:val="00A00291"/>
    <w:rsid w:val="00A004D4"/>
    <w:rsid w:val="00A008A8"/>
    <w:rsid w:val="00A00E2E"/>
    <w:rsid w:val="00A013BB"/>
    <w:rsid w:val="00A019DB"/>
    <w:rsid w:val="00A02C69"/>
    <w:rsid w:val="00A02ECE"/>
    <w:rsid w:val="00A0300B"/>
    <w:rsid w:val="00A037C2"/>
    <w:rsid w:val="00A03CB4"/>
    <w:rsid w:val="00A059F2"/>
    <w:rsid w:val="00A06B61"/>
    <w:rsid w:val="00A10F02"/>
    <w:rsid w:val="00A10F0A"/>
    <w:rsid w:val="00A11623"/>
    <w:rsid w:val="00A119B7"/>
    <w:rsid w:val="00A11A41"/>
    <w:rsid w:val="00A12DF2"/>
    <w:rsid w:val="00A15377"/>
    <w:rsid w:val="00A15877"/>
    <w:rsid w:val="00A15901"/>
    <w:rsid w:val="00A16B92"/>
    <w:rsid w:val="00A1796E"/>
    <w:rsid w:val="00A17A00"/>
    <w:rsid w:val="00A2022F"/>
    <w:rsid w:val="00A21916"/>
    <w:rsid w:val="00A21EF8"/>
    <w:rsid w:val="00A249A2"/>
    <w:rsid w:val="00A24C13"/>
    <w:rsid w:val="00A24E69"/>
    <w:rsid w:val="00A25246"/>
    <w:rsid w:val="00A2560B"/>
    <w:rsid w:val="00A25851"/>
    <w:rsid w:val="00A25EAB"/>
    <w:rsid w:val="00A27664"/>
    <w:rsid w:val="00A276A2"/>
    <w:rsid w:val="00A300FD"/>
    <w:rsid w:val="00A30569"/>
    <w:rsid w:val="00A30D63"/>
    <w:rsid w:val="00A30F7B"/>
    <w:rsid w:val="00A3169D"/>
    <w:rsid w:val="00A31757"/>
    <w:rsid w:val="00A31AED"/>
    <w:rsid w:val="00A34412"/>
    <w:rsid w:val="00A344E2"/>
    <w:rsid w:val="00A34781"/>
    <w:rsid w:val="00A3507E"/>
    <w:rsid w:val="00A36657"/>
    <w:rsid w:val="00A373D1"/>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94E"/>
    <w:rsid w:val="00A506F6"/>
    <w:rsid w:val="00A50C92"/>
    <w:rsid w:val="00A50E4C"/>
    <w:rsid w:val="00A51584"/>
    <w:rsid w:val="00A53724"/>
    <w:rsid w:val="00A53A63"/>
    <w:rsid w:val="00A5418C"/>
    <w:rsid w:val="00A54F14"/>
    <w:rsid w:val="00A556C2"/>
    <w:rsid w:val="00A567D5"/>
    <w:rsid w:val="00A57C56"/>
    <w:rsid w:val="00A6210F"/>
    <w:rsid w:val="00A62E64"/>
    <w:rsid w:val="00A62EF9"/>
    <w:rsid w:val="00A64844"/>
    <w:rsid w:val="00A65224"/>
    <w:rsid w:val="00A66D8D"/>
    <w:rsid w:val="00A675D2"/>
    <w:rsid w:val="00A70B8D"/>
    <w:rsid w:val="00A7124D"/>
    <w:rsid w:val="00A72CF1"/>
    <w:rsid w:val="00A7305B"/>
    <w:rsid w:val="00A73B48"/>
    <w:rsid w:val="00A74808"/>
    <w:rsid w:val="00A75096"/>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4BA6"/>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68F2"/>
    <w:rsid w:val="00AC79FA"/>
    <w:rsid w:val="00AC7BBF"/>
    <w:rsid w:val="00AD1155"/>
    <w:rsid w:val="00AD13D7"/>
    <w:rsid w:val="00AD34D0"/>
    <w:rsid w:val="00AD3DFC"/>
    <w:rsid w:val="00AD62D7"/>
    <w:rsid w:val="00AD670F"/>
    <w:rsid w:val="00AE1479"/>
    <w:rsid w:val="00AE1675"/>
    <w:rsid w:val="00AE2B24"/>
    <w:rsid w:val="00AE34EF"/>
    <w:rsid w:val="00AE3D5C"/>
    <w:rsid w:val="00AE406F"/>
    <w:rsid w:val="00AE4241"/>
    <w:rsid w:val="00AE4CBE"/>
    <w:rsid w:val="00AE61AA"/>
    <w:rsid w:val="00AE681E"/>
    <w:rsid w:val="00AE73AF"/>
    <w:rsid w:val="00AE7C76"/>
    <w:rsid w:val="00AE7FA7"/>
    <w:rsid w:val="00AF00A7"/>
    <w:rsid w:val="00AF09C8"/>
    <w:rsid w:val="00AF1369"/>
    <w:rsid w:val="00AF39D7"/>
    <w:rsid w:val="00AF4E5E"/>
    <w:rsid w:val="00AF57EB"/>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25D1"/>
    <w:rsid w:val="00B333FA"/>
    <w:rsid w:val="00B3363E"/>
    <w:rsid w:val="00B34833"/>
    <w:rsid w:val="00B35022"/>
    <w:rsid w:val="00B378F1"/>
    <w:rsid w:val="00B379C6"/>
    <w:rsid w:val="00B37A1C"/>
    <w:rsid w:val="00B37C34"/>
    <w:rsid w:val="00B40C6B"/>
    <w:rsid w:val="00B40FC8"/>
    <w:rsid w:val="00B414A9"/>
    <w:rsid w:val="00B42F32"/>
    <w:rsid w:val="00B4450A"/>
    <w:rsid w:val="00B45677"/>
    <w:rsid w:val="00B467E0"/>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6E"/>
    <w:rsid w:val="00B60382"/>
    <w:rsid w:val="00B60548"/>
    <w:rsid w:val="00B61390"/>
    <w:rsid w:val="00B6146F"/>
    <w:rsid w:val="00B61A45"/>
    <w:rsid w:val="00B61B08"/>
    <w:rsid w:val="00B62CC9"/>
    <w:rsid w:val="00B62D0E"/>
    <w:rsid w:val="00B630FD"/>
    <w:rsid w:val="00B63C82"/>
    <w:rsid w:val="00B63E1C"/>
    <w:rsid w:val="00B64962"/>
    <w:rsid w:val="00B70D56"/>
    <w:rsid w:val="00B70DB6"/>
    <w:rsid w:val="00B72E82"/>
    <w:rsid w:val="00B75094"/>
    <w:rsid w:val="00B751CB"/>
    <w:rsid w:val="00B80DC2"/>
    <w:rsid w:val="00B80E33"/>
    <w:rsid w:val="00B81FB3"/>
    <w:rsid w:val="00B84285"/>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5C3F"/>
    <w:rsid w:val="00BA6E76"/>
    <w:rsid w:val="00BA7E6F"/>
    <w:rsid w:val="00BB10E3"/>
    <w:rsid w:val="00BB29B9"/>
    <w:rsid w:val="00BB3A6F"/>
    <w:rsid w:val="00BB3ACD"/>
    <w:rsid w:val="00BB3AE8"/>
    <w:rsid w:val="00BB4B99"/>
    <w:rsid w:val="00BB56C9"/>
    <w:rsid w:val="00BB5A99"/>
    <w:rsid w:val="00BB5BDD"/>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D3"/>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67D9"/>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2FDB"/>
    <w:rsid w:val="00C236C9"/>
    <w:rsid w:val="00C23ABD"/>
    <w:rsid w:val="00C24974"/>
    <w:rsid w:val="00C26457"/>
    <w:rsid w:val="00C27BD1"/>
    <w:rsid w:val="00C31713"/>
    <w:rsid w:val="00C31B6B"/>
    <w:rsid w:val="00C329F7"/>
    <w:rsid w:val="00C33079"/>
    <w:rsid w:val="00C338A8"/>
    <w:rsid w:val="00C346E8"/>
    <w:rsid w:val="00C349AE"/>
    <w:rsid w:val="00C34C05"/>
    <w:rsid w:val="00C35A36"/>
    <w:rsid w:val="00C36A14"/>
    <w:rsid w:val="00C3763A"/>
    <w:rsid w:val="00C37760"/>
    <w:rsid w:val="00C40284"/>
    <w:rsid w:val="00C405BA"/>
    <w:rsid w:val="00C40C43"/>
    <w:rsid w:val="00C41A98"/>
    <w:rsid w:val="00C42793"/>
    <w:rsid w:val="00C4320C"/>
    <w:rsid w:val="00C43F70"/>
    <w:rsid w:val="00C44423"/>
    <w:rsid w:val="00C44D77"/>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6A75"/>
    <w:rsid w:val="00C57F90"/>
    <w:rsid w:val="00C62D48"/>
    <w:rsid w:val="00C6345B"/>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172"/>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B75B3"/>
    <w:rsid w:val="00CC2685"/>
    <w:rsid w:val="00CC28A8"/>
    <w:rsid w:val="00CC31E9"/>
    <w:rsid w:val="00CC436F"/>
    <w:rsid w:val="00CC458D"/>
    <w:rsid w:val="00CC5119"/>
    <w:rsid w:val="00CC56D1"/>
    <w:rsid w:val="00CC6878"/>
    <w:rsid w:val="00CC6DE6"/>
    <w:rsid w:val="00CC7C7E"/>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2861"/>
    <w:rsid w:val="00D24257"/>
    <w:rsid w:val="00D272CE"/>
    <w:rsid w:val="00D2733A"/>
    <w:rsid w:val="00D27D30"/>
    <w:rsid w:val="00D3095C"/>
    <w:rsid w:val="00D30A6B"/>
    <w:rsid w:val="00D30C25"/>
    <w:rsid w:val="00D313E6"/>
    <w:rsid w:val="00D32E10"/>
    <w:rsid w:val="00D3303C"/>
    <w:rsid w:val="00D33D90"/>
    <w:rsid w:val="00D33E7F"/>
    <w:rsid w:val="00D34B03"/>
    <w:rsid w:val="00D351C2"/>
    <w:rsid w:val="00D36E4F"/>
    <w:rsid w:val="00D41DD1"/>
    <w:rsid w:val="00D41E58"/>
    <w:rsid w:val="00D42E0A"/>
    <w:rsid w:val="00D43866"/>
    <w:rsid w:val="00D43E63"/>
    <w:rsid w:val="00D44118"/>
    <w:rsid w:val="00D442A1"/>
    <w:rsid w:val="00D44601"/>
    <w:rsid w:val="00D45BE5"/>
    <w:rsid w:val="00D45E4B"/>
    <w:rsid w:val="00D45E5F"/>
    <w:rsid w:val="00D46679"/>
    <w:rsid w:val="00D50845"/>
    <w:rsid w:val="00D52B48"/>
    <w:rsid w:val="00D52E9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1C4B"/>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4112"/>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2536"/>
    <w:rsid w:val="00DD4B22"/>
    <w:rsid w:val="00DD5327"/>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2250"/>
    <w:rsid w:val="00E146C2"/>
    <w:rsid w:val="00E1570D"/>
    <w:rsid w:val="00E1639F"/>
    <w:rsid w:val="00E16A65"/>
    <w:rsid w:val="00E16CF7"/>
    <w:rsid w:val="00E21351"/>
    <w:rsid w:val="00E21DF0"/>
    <w:rsid w:val="00E22600"/>
    <w:rsid w:val="00E23C5D"/>
    <w:rsid w:val="00E24CBD"/>
    <w:rsid w:val="00E251A2"/>
    <w:rsid w:val="00E2572E"/>
    <w:rsid w:val="00E25859"/>
    <w:rsid w:val="00E26110"/>
    <w:rsid w:val="00E271D3"/>
    <w:rsid w:val="00E3007F"/>
    <w:rsid w:val="00E314A5"/>
    <w:rsid w:val="00E323E3"/>
    <w:rsid w:val="00E32FB9"/>
    <w:rsid w:val="00E33F83"/>
    <w:rsid w:val="00E351E1"/>
    <w:rsid w:val="00E35AD9"/>
    <w:rsid w:val="00E36776"/>
    <w:rsid w:val="00E36BE4"/>
    <w:rsid w:val="00E373EF"/>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2425"/>
    <w:rsid w:val="00E530DF"/>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0F9C"/>
    <w:rsid w:val="00E9162C"/>
    <w:rsid w:val="00E929E1"/>
    <w:rsid w:val="00E92EE8"/>
    <w:rsid w:val="00E930D8"/>
    <w:rsid w:val="00E93B17"/>
    <w:rsid w:val="00E9629F"/>
    <w:rsid w:val="00E964C9"/>
    <w:rsid w:val="00E9659B"/>
    <w:rsid w:val="00EA0060"/>
    <w:rsid w:val="00EA0512"/>
    <w:rsid w:val="00EA0D65"/>
    <w:rsid w:val="00EA0F74"/>
    <w:rsid w:val="00EA2E0A"/>
    <w:rsid w:val="00EA386B"/>
    <w:rsid w:val="00EA40E1"/>
    <w:rsid w:val="00EA5A39"/>
    <w:rsid w:val="00EA5D51"/>
    <w:rsid w:val="00EA65EB"/>
    <w:rsid w:val="00EA66F1"/>
    <w:rsid w:val="00EA7555"/>
    <w:rsid w:val="00EA7C1D"/>
    <w:rsid w:val="00EA7C8E"/>
    <w:rsid w:val="00EB02B2"/>
    <w:rsid w:val="00EB0C43"/>
    <w:rsid w:val="00EB1A49"/>
    <w:rsid w:val="00EB231B"/>
    <w:rsid w:val="00EB28BC"/>
    <w:rsid w:val="00EB2C8C"/>
    <w:rsid w:val="00EB2D99"/>
    <w:rsid w:val="00EB3419"/>
    <w:rsid w:val="00EB3DBE"/>
    <w:rsid w:val="00EB5118"/>
    <w:rsid w:val="00EB5144"/>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659A"/>
    <w:rsid w:val="00ED76DF"/>
    <w:rsid w:val="00ED77FA"/>
    <w:rsid w:val="00ED7822"/>
    <w:rsid w:val="00ED7AA4"/>
    <w:rsid w:val="00ED7BCA"/>
    <w:rsid w:val="00EE06CF"/>
    <w:rsid w:val="00EE134F"/>
    <w:rsid w:val="00EE2163"/>
    <w:rsid w:val="00EE3405"/>
    <w:rsid w:val="00EE3EAE"/>
    <w:rsid w:val="00EE42BE"/>
    <w:rsid w:val="00EE498C"/>
    <w:rsid w:val="00EE5BB5"/>
    <w:rsid w:val="00EE7421"/>
    <w:rsid w:val="00EF1C76"/>
    <w:rsid w:val="00EF46DA"/>
    <w:rsid w:val="00EF546E"/>
    <w:rsid w:val="00EF6798"/>
    <w:rsid w:val="00EF68E6"/>
    <w:rsid w:val="00EF6CB7"/>
    <w:rsid w:val="00EF7CC1"/>
    <w:rsid w:val="00F002AA"/>
    <w:rsid w:val="00F021A7"/>
    <w:rsid w:val="00F025A2"/>
    <w:rsid w:val="00F02F67"/>
    <w:rsid w:val="00F033AF"/>
    <w:rsid w:val="00F04CCB"/>
    <w:rsid w:val="00F05931"/>
    <w:rsid w:val="00F0648D"/>
    <w:rsid w:val="00F07D0C"/>
    <w:rsid w:val="00F10697"/>
    <w:rsid w:val="00F1111C"/>
    <w:rsid w:val="00F13E3A"/>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00BD"/>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CDA"/>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127"/>
    <w:rsid w:val="00F70778"/>
    <w:rsid w:val="00F71A68"/>
    <w:rsid w:val="00F7227D"/>
    <w:rsid w:val="00F72C7A"/>
    <w:rsid w:val="00F73DC4"/>
    <w:rsid w:val="00F73F91"/>
    <w:rsid w:val="00F75E18"/>
    <w:rsid w:val="00F75EE0"/>
    <w:rsid w:val="00F76090"/>
    <w:rsid w:val="00F76D11"/>
    <w:rsid w:val="00F76F13"/>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024"/>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5D68"/>
    <w:rsid w:val="00FC6330"/>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44CD"/>
    <w:rsid w:val="00FE5FF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675786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03191333">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4</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cp:revision>
  <cp:lastPrinted>2016-01-11T02:35:00Z</cp:lastPrinted>
  <dcterms:created xsi:type="dcterms:W3CDTF">2022-04-25T10:54:00Z</dcterms:created>
  <dcterms:modified xsi:type="dcterms:W3CDTF">2022-04-25T13:14:00Z</dcterms:modified>
</cp:coreProperties>
</file>